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9F4091" w:rsidP="00D4294A">
      <w:pPr>
        <w:tabs>
          <w:tab w:val="left" w:pos="450"/>
          <w:tab w:val="center" w:pos="5032"/>
        </w:tabs>
        <w:ind w:left="0" w:right="0"/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5" type="#_x0000_t75" alt="arm jameFull11.jpg" style="width:29.25pt;height:74.25pt;margin-top:10.25pt;margin-left:466.8pt;position:absolute;visibility:visible;z-index:251658240" filled="f" stroked="f">
            <v:imagedata r:id="rId4" o:title="arm jameFull11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105.3pt;height:81pt;margin-top:13.25pt;margin-left:-27pt;position:absolute;visibility:visible;z-index:251661312" filled="t" stroked="f">
            <o:lock v:ext="edit" aspectratio="f"/>
            <v:textbox>
              <w:txbxContent>
                <w:p w:rsidR="000E5677" w:rsidP="000E5677">
                  <w:pPr>
                    <w:spacing w:after="0" w:line="228" w:lineRule="auto"/>
                    <w:ind w:left="0" w:right="0"/>
                    <w:jc w:val="left"/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شماره:................</w:t>
                  </w:r>
                </w:p>
                <w:p w:rsidR="000E5677" w:rsidP="000E5677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</w:p>
                <w:p w:rsidR="000E5677" w:rsidP="000E5677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تاریخ:.................</w:t>
                  </w:r>
                </w:p>
                <w:p w:rsidR="000E5677" w:rsidP="000E5677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</w:p>
                <w:p w:rsidR="000E5677" w:rsidRPr="006852D3" w:rsidP="000E5677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پیوست:...............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ctl00_onetidHeadbnnr2" o:spid="_x0000_i1027" type="#_x0000_t75" alt="وزارت علوم، تحقیقات و فناوری" style="width:77.97pt;height:55.38pt;visibility:visible" filled="f" stroked="f">
            <v:imagedata r:id="rId5" o:title="وزارت علوم، تحقیقات و فناوری"/>
            <o:lock v:ext="edit" aspectratio="t"/>
          </v:shape>
        </w:pict>
      </w:r>
    </w:p>
    <w:p w:rsidR="001A0301" w:rsidP="004A649B">
      <w:pPr>
        <w:ind w:left="0" w:right="0"/>
        <w:jc w:val="center"/>
        <w:rPr>
          <w:rFonts w:cs="B Titr"/>
          <w:rtl/>
        </w:rPr>
      </w:pPr>
      <w:r w:rsidR="004A649B">
        <w:rPr>
          <w:rFonts w:cs="B Titr" w:hint="cs"/>
          <w:rtl/>
        </w:rPr>
        <w:t>کاربرگ (4-212):گزارش کاربینی</w:t>
      </w:r>
    </w:p>
    <w:p w:rsidR="001A0301" w:rsidP="00926B03">
      <w:pPr>
        <w:spacing w:after="0" w:line="240" w:lineRule="auto"/>
        <w:ind w:left="0" w:right="0" w:hanging="283"/>
        <w:jc w:val="both"/>
        <w:rPr>
          <w:rFonts w:cs="B Nazanin"/>
          <w:sz w:val="24"/>
          <w:szCs w:val="24"/>
          <w:rtl/>
        </w:rPr>
      </w:pPr>
      <w:r w:rsidRPr="000F0F39" w:rsidR="00E54A7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0F0F39">
        <w:rPr>
          <w:rFonts w:ascii="Tahoma" w:hAnsi="Tahoma" w:cs="B Titr" w:hint="cs"/>
          <w:b/>
          <w:bCs/>
          <w:sz w:val="24"/>
          <w:szCs w:val="24"/>
          <w:rtl/>
        </w:rPr>
        <w:t>کاربین محترم،</w:t>
      </w:r>
      <w:r w:rsidRPr="000F0F3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26B03">
        <w:rPr>
          <w:rFonts w:cs="B Nazanin" w:hint="cs"/>
          <w:b/>
          <w:bCs/>
          <w:sz w:val="24"/>
          <w:szCs w:val="24"/>
          <w:rtl/>
        </w:rPr>
        <w:t xml:space="preserve">اين گزارش حاصل مشاهدات شما </w:t>
      </w:r>
      <w:r w:rsidRPr="00C75B3D">
        <w:rPr>
          <w:rFonts w:cs="B Nazanin" w:hint="cs"/>
          <w:b/>
          <w:bCs/>
          <w:rtl/>
        </w:rPr>
        <w:t>از</w:t>
      </w:r>
      <w:r w:rsidRPr="00926B03">
        <w:rPr>
          <w:rFonts w:cs="B Nazanin" w:hint="cs"/>
          <w:b/>
          <w:bCs/>
          <w:sz w:val="24"/>
          <w:szCs w:val="24"/>
          <w:rtl/>
        </w:rPr>
        <w:t xml:space="preserve"> محيط</w:t>
      </w:r>
      <w:r w:rsidRPr="00926B03" w:rsidR="004A649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26B03">
        <w:rPr>
          <w:rFonts w:cs="B Nazanin" w:hint="cs"/>
          <w:b/>
          <w:bCs/>
          <w:sz w:val="24"/>
          <w:szCs w:val="24"/>
          <w:rtl/>
        </w:rPr>
        <w:t>کار مي</w:t>
      </w:r>
      <w:r w:rsidRPr="00926B03">
        <w:rPr>
          <w:rFonts w:cs="B Nazanin" w:hint="cs"/>
          <w:b/>
          <w:bCs/>
          <w:sz w:val="24"/>
          <w:szCs w:val="24"/>
          <w:rtl/>
        </w:rPr>
        <w:t>‌</w:t>
      </w:r>
      <w:r w:rsidRPr="00926B03">
        <w:rPr>
          <w:rFonts w:cs="B Nazanin" w:hint="cs"/>
          <w:b/>
          <w:bCs/>
          <w:sz w:val="24"/>
          <w:szCs w:val="24"/>
          <w:rtl/>
        </w:rPr>
        <w:t>باشد که می</w:t>
      </w:r>
      <w:r w:rsidRPr="00926B03">
        <w:rPr>
          <w:rFonts w:cs="B Nazanin" w:hint="cs"/>
          <w:b/>
          <w:bCs/>
          <w:sz w:val="24"/>
          <w:szCs w:val="24"/>
          <w:rtl/>
        </w:rPr>
        <w:t>‌</w:t>
      </w:r>
      <w:r w:rsidRPr="00926B03">
        <w:rPr>
          <w:rFonts w:cs="B Nazanin" w:hint="cs"/>
          <w:b/>
          <w:bCs/>
          <w:sz w:val="24"/>
          <w:szCs w:val="24"/>
          <w:rtl/>
        </w:rPr>
        <w:t>بایست آن را با راهنمايي مدرس تکمیل نماييد.</w:t>
      </w:r>
      <w:r w:rsidRPr="000F0F39">
        <w:rPr>
          <w:rFonts w:cs="B Nazanin" w:hint="cs"/>
          <w:sz w:val="24"/>
          <w:szCs w:val="24"/>
          <w:rtl/>
        </w:rPr>
        <w:t xml:space="preserve"> </w:t>
      </w:r>
    </w:p>
    <w:p w:rsidR="000F0F39" w:rsidRPr="000F0F39" w:rsidP="000F0F39">
      <w:pPr>
        <w:spacing w:after="0" w:line="240" w:lineRule="auto"/>
        <w:ind w:left="0" w:right="0"/>
        <w:jc w:val="both"/>
        <w:rPr>
          <w:rFonts w:cs="B Nazanin"/>
          <w:sz w:val="24"/>
          <w:szCs w:val="24"/>
          <w:rtl/>
        </w:rPr>
      </w:pPr>
    </w:p>
    <w:p w:rsidR="004A649B" w:rsidRPr="0067224B" w:rsidP="004A649B">
      <w:pPr>
        <w:ind w:left="0" w:right="0"/>
        <w:jc w:val="both"/>
        <w:rPr>
          <w:rFonts w:cs="B Nazanin" w:hint="cs"/>
          <w:b/>
          <w:bCs/>
          <w:sz w:val="24"/>
          <w:szCs w:val="24"/>
          <w:rtl/>
        </w:rPr>
      </w:pPr>
      <w:r w:rsidRPr="0067224B">
        <w:rPr>
          <w:rFonts w:cs="B Nazanin" w:hint="cs"/>
          <w:b/>
          <w:bCs/>
          <w:sz w:val="24"/>
          <w:szCs w:val="24"/>
          <w:rtl/>
        </w:rPr>
        <w:t>نکته: ترجیحاً این گزارش به صورت گروهی تکمیل و ارایه شود.</w:t>
      </w:r>
    </w:p>
    <w:p w:rsidR="001A0301" w:rsidP="001A0301">
      <w:pPr>
        <w:spacing w:before="240" w:after="20" w:line="192" w:lineRule="auto"/>
        <w:ind w:left="0" w:right="0"/>
        <w:jc w:val="left"/>
        <w:rPr>
          <w:rFonts w:cs="B Nazanin"/>
          <w:b/>
          <w:bCs/>
        </w:rPr>
      </w:pPr>
      <w:r w:rsidRPr="00E05E57" w:rsidR="000F0F39">
        <w:rPr>
          <w:rFonts w:cs="B Titr" w:hint="cs"/>
          <w:b/>
          <w:bCs/>
          <w:sz w:val="26"/>
          <w:szCs w:val="26"/>
          <w:rtl/>
        </w:rPr>
        <w:t>الف</w:t>
      </w:r>
      <w:r w:rsidRPr="00E05E57">
        <w:rPr>
          <w:rFonts w:cs="B Titr" w:hint="cs"/>
          <w:b/>
          <w:bCs/>
          <w:sz w:val="26"/>
          <w:szCs w:val="26"/>
          <w:rtl/>
        </w:rPr>
        <w:t>)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F0F39">
        <w:rPr>
          <w:rFonts w:cs="B Nazanin" w:hint="cs"/>
          <w:b/>
          <w:bCs/>
          <w:sz w:val="24"/>
          <w:szCs w:val="24"/>
          <w:rtl/>
        </w:rPr>
        <w:t>مشخصات کاربین</w:t>
      </w:r>
      <w:r w:rsidR="000F0F39">
        <w:rPr>
          <w:rFonts w:cs="B Nazanin" w:hint="cs"/>
          <w:b/>
          <w:bCs/>
          <w:rtl/>
        </w:rPr>
        <w:t>:</w:t>
      </w:r>
    </w:p>
    <w:tbl>
      <w:tblPr>
        <w:tblStyle w:val="TableNormal"/>
        <w:bidiVisual/>
        <w:tblW w:w="0" w:type="auto"/>
        <w:jc w:val="center"/>
        <w:tblInd w:w="-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4"/>
      </w:tblGrid>
      <w:tr w:rsidTr="000F0F39">
        <w:tblPrEx>
          <w:tblW w:w="0" w:type="auto"/>
          <w:jc w:val="center"/>
          <w:tblInd w:w="-22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20"/>
          <w:jc w:val="center"/>
        </w:trPr>
        <w:tc>
          <w:tcPr>
            <w:tcW w:w="9414" w:type="dxa"/>
            <w:vAlign w:val="center"/>
          </w:tcPr>
          <w:p w:rsidR="0077555A" w:rsidP="0077555A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rtl/>
              </w:rPr>
            </w:pPr>
            <w:r w:rsidRPr="004A649B" w:rsidR="001A0301">
              <w:rPr>
                <w:rFonts w:cs="B Nazanin" w:hint="cs"/>
                <w:b/>
                <w:bCs/>
                <w:rtl/>
              </w:rPr>
              <w:t xml:space="preserve">نام: </w:t>
            </w:r>
          </w:p>
          <w:p w:rsidR="0077555A" w:rsidP="0077555A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Pr="004A649B" w:rsidR="001A0301">
              <w:rPr>
                <w:rFonts w:cs="B Nazanin" w:hint="cs"/>
                <w:b/>
                <w:bCs/>
                <w:rtl/>
              </w:rPr>
              <w:t>نام</w:t>
            </w:r>
            <w:r w:rsidRPr="004A649B" w:rsidR="001A0301">
              <w:rPr>
                <w:rFonts w:cs="B Nazanin" w:hint="cs"/>
                <w:b/>
                <w:bCs/>
                <w:rtl/>
              </w:rPr>
              <w:softHyphen/>
              <w:t xml:space="preserve">خانوادگی: </w:t>
            </w:r>
            <w:r>
              <w:rPr>
                <w:rFonts w:cs="B Nazanin" w:hint="cs"/>
                <w:b/>
                <w:bCs/>
                <w:rtl/>
              </w:rPr>
              <w:t>خانم ها عیدصید و عباسی-آقایان شهبازی، گنجعلی، حسینی، خوش رویش، کمالی</w:t>
            </w:r>
            <w:r w:rsidRPr="004A649B">
              <w:rPr>
                <w:rFonts w:cs="B Nazanin" w:hint="cs"/>
                <w:b/>
                <w:bCs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  <w:p w:rsidR="0077555A" w:rsidP="0077555A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Pr="004A649B" w:rsidR="001A0301">
              <w:rPr>
                <w:rFonts w:cs="B Nazanin" w:hint="cs"/>
                <w:b/>
                <w:bCs/>
                <w:rtl/>
              </w:rPr>
              <w:t>شماره دانشجویی:</w:t>
            </w:r>
            <w:r w:rsidR="00FA77D3">
              <w:rPr>
                <w:rFonts w:cs="B Nazanin" w:hint="cs"/>
                <w:b/>
                <w:bCs/>
                <w:rtl/>
              </w:rPr>
              <w:t xml:space="preserve">      </w:t>
            </w:r>
            <w:r w:rsidR="00C2735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A0301" w:rsidRPr="004A649B" w:rsidP="0077555A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="004A649B">
              <w:rPr>
                <w:rFonts w:cs="B Nazanin" w:hint="cs"/>
                <w:b/>
                <w:bCs/>
                <w:rtl/>
              </w:rPr>
              <w:t>شماره ملی:</w:t>
            </w:r>
            <w:r w:rsidR="00C2735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77555A" w:rsidP="0077555A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Pr="004A649B" w:rsidR="001A0301">
              <w:rPr>
                <w:rFonts w:cs="B Nazanin" w:hint="cs"/>
                <w:b/>
                <w:bCs/>
                <w:rtl/>
              </w:rPr>
              <w:t>نيم</w:t>
            </w:r>
            <w:r w:rsidRPr="004A649B" w:rsidR="001A0301">
              <w:rPr>
                <w:rFonts w:cs="B Nazanin" w:hint="cs"/>
                <w:b/>
                <w:bCs/>
                <w:rtl/>
              </w:rPr>
              <w:t>‌</w:t>
            </w:r>
            <w:r w:rsidRPr="004A649B" w:rsidR="001A0301">
              <w:rPr>
                <w:rFonts w:cs="B Nazanin" w:hint="cs"/>
                <w:b/>
                <w:bCs/>
                <w:rtl/>
              </w:rPr>
              <w:t xml:space="preserve">سال تحصيلي: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1A0301" w:rsidRPr="004A649B" w:rsidP="0077555A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rtl/>
              </w:rPr>
            </w:pPr>
            <w:r w:rsidRPr="004A649B">
              <w:rPr>
                <w:rFonts w:cs="B Nazanin" w:hint="cs"/>
                <w:b/>
                <w:bCs/>
                <w:rtl/>
              </w:rPr>
              <w:t xml:space="preserve">مقطع تحصيلي: 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>
              <w:rPr>
                <w:rFonts w:cs="B Nazanin" w:hint="cs"/>
                <w:b/>
                <w:bCs/>
                <w:rtl/>
              </w:rPr>
              <w:t xml:space="preserve">کارداني </w:t>
            </w:r>
            <w:r w:rsidRPr="004A649B">
              <w:rPr>
                <w:rFonts w:cs="B Nazanin"/>
                <w:b/>
                <w:bCs/>
                <w:rtl/>
              </w:rPr>
              <w:t>□</w:t>
            </w:r>
            <w:r w:rsidRPr="004A649B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  </w:t>
            </w:r>
            <w:r w:rsidRPr="004A649B" w:rsidR="00856A6A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>
              <w:rPr>
                <w:rFonts w:cs="B Nazanin" w:hint="cs"/>
                <w:b/>
                <w:bCs/>
                <w:rtl/>
              </w:rPr>
              <w:t xml:space="preserve">کارشناسي </w:t>
            </w:r>
            <w:r w:rsidR="00C27355">
              <w:rPr>
                <w:rFonts w:ascii="Wingdings 2" w:hAnsi="Wingdings 2" w:cs="B Nazanin"/>
                <w:b/>
                <w:bCs/>
              </w:rPr>
              <w:sym w:font="Wingdings 2" w:char="F050"/>
            </w:r>
          </w:p>
          <w:p w:rsidR="001A0301" w:rsidRPr="004A649B" w:rsidP="000B40E7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rtl/>
              </w:rPr>
            </w:pPr>
            <w:r w:rsidRPr="004A649B" w:rsidR="00D10AAC">
              <w:rPr>
                <w:rFonts w:cs="B Nazanin" w:hint="cs"/>
                <w:b/>
                <w:bCs/>
                <w:rtl/>
              </w:rPr>
              <w:t xml:space="preserve">وضعيت اشتغال:     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  </w:t>
            </w:r>
            <w:r w:rsidR="004A649B">
              <w:rPr>
                <w:rFonts w:cs="B Nazanin" w:hint="cs"/>
                <w:b/>
                <w:bCs/>
                <w:rtl/>
              </w:rPr>
              <w:t>بیکار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 w:rsidR="004A649B">
              <w:rPr>
                <w:rFonts w:cs="B Nazanin" w:hint="cs"/>
                <w:b/>
                <w:bCs/>
                <w:rtl/>
              </w:rPr>
              <w:t>□</w:t>
            </w:r>
            <w:r w:rsidRPr="004A649B" w:rsidR="004A649B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 w:rsidR="00856A6A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  </w:t>
            </w:r>
            <w:r w:rsidRPr="004A649B">
              <w:rPr>
                <w:rFonts w:cs="B Nazanin" w:hint="cs"/>
                <w:b/>
                <w:bCs/>
                <w:rtl/>
              </w:rPr>
              <w:t>شاغل مرتبط با رشت</w:t>
            </w:r>
            <w:r w:rsidR="00C27355">
              <w:rPr>
                <w:rFonts w:cs="B Nazanin" w:hint="cs"/>
                <w:b/>
                <w:bCs/>
                <w:rtl/>
              </w:rPr>
              <w:t xml:space="preserve">ه تحصيلي </w:t>
            </w:r>
            <w:r w:rsidR="00C27355">
              <w:rPr>
                <w:rFonts w:ascii="Wingdings 2" w:hAnsi="Wingdings 2" w:cs="B Nazanin"/>
                <w:b/>
                <w:bCs/>
              </w:rPr>
              <w:sym w:font="Wingdings 2" w:char="F050"/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    </w:t>
            </w:r>
            <w:r w:rsidRPr="004A649B" w:rsidR="00856A6A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 w:rsidR="006131DE">
              <w:rPr>
                <w:rFonts w:cs="B Nazanin" w:hint="cs"/>
                <w:b/>
                <w:bCs/>
                <w:rtl/>
              </w:rPr>
              <w:t xml:space="preserve">   </w:t>
            </w:r>
            <w:r w:rsidRPr="004A649B">
              <w:rPr>
                <w:rFonts w:cs="B Nazanin" w:hint="cs"/>
                <w:b/>
                <w:bCs/>
                <w:rtl/>
              </w:rPr>
              <w:t xml:space="preserve"> شاغل غير مرتبط با رشته تحصيلي </w:t>
            </w:r>
            <w:r w:rsidRPr="004A649B">
              <w:rPr>
                <w:rFonts w:cs="B Nazanin" w:hint="cs"/>
                <w:b/>
                <w:bCs/>
                <w:rtl/>
              </w:rPr>
              <w:t>□</w:t>
            </w:r>
          </w:p>
          <w:p w:rsidR="001A0301" w:rsidRPr="004A649B" w:rsidP="000B40E7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rtl/>
              </w:rPr>
            </w:pPr>
          </w:p>
          <w:p w:rsidR="00A44213" w:rsidP="000B40E7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Pr="004A649B" w:rsidR="004A649B">
              <w:rPr>
                <w:rFonts w:cs="B Nazanin" w:hint="cs"/>
                <w:b/>
                <w:bCs/>
                <w:rtl/>
              </w:rPr>
              <w:t xml:space="preserve">رشته تحصیلی: </w:t>
            </w:r>
            <w:r w:rsidR="00C27355">
              <w:rPr>
                <w:rFonts w:cs="B Nazanin" w:hint="cs"/>
                <w:b/>
                <w:bCs/>
                <w:rtl/>
              </w:rPr>
              <w:t xml:space="preserve">امور فرهنگی </w:t>
            </w:r>
            <w:r w:rsidR="00C27355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C27355">
              <w:rPr>
                <w:rFonts w:cs="B Nazanin" w:hint="cs"/>
                <w:b/>
                <w:bCs/>
                <w:rtl/>
              </w:rPr>
              <w:t xml:space="preserve"> مدیریت برنامه ریزی فرهنگی</w:t>
            </w:r>
            <w:r w:rsidRPr="004A649B" w:rsidR="004A649B">
              <w:rPr>
                <w:rFonts w:cs="B Nazanin" w:hint="cs"/>
                <w:b/>
                <w:bCs/>
                <w:rtl/>
              </w:rPr>
              <w:t xml:space="preserve">   </w:t>
            </w:r>
          </w:p>
          <w:p w:rsidR="00A44213" w:rsidP="000B40E7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Pr="004A649B" w:rsidR="004A649B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0B40E7" w:rsidP="00A44213">
            <w:pPr>
              <w:spacing w:after="0" w:line="216" w:lineRule="auto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  <w:r w:rsidRPr="004A649B" w:rsidR="00A44213">
              <w:rPr>
                <w:rFonts w:cs="B Nazanin" w:hint="cs"/>
                <w:b/>
                <w:bCs/>
                <w:rtl/>
              </w:rPr>
              <w:t xml:space="preserve">مرکز آموزشی: </w:t>
            </w:r>
            <w:r w:rsidR="00C27355">
              <w:rPr>
                <w:rFonts w:cs="B Nazanin" w:hint="cs"/>
                <w:b/>
                <w:bCs/>
                <w:rtl/>
              </w:rPr>
              <w:t xml:space="preserve">جامع علمی کاربردی </w:t>
            </w:r>
            <w:r w:rsidR="00C27355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C27355">
              <w:rPr>
                <w:rFonts w:cs="B Nazanin" w:hint="cs"/>
                <w:b/>
                <w:bCs/>
                <w:rtl/>
              </w:rPr>
              <w:t xml:space="preserve"> واحد 13</w:t>
            </w:r>
            <w:r w:rsidRPr="004A649B" w:rsidR="00A44213">
              <w:rPr>
                <w:rFonts w:cs="B Nazanin" w:hint="cs"/>
                <w:b/>
                <w:bCs/>
                <w:rtl/>
              </w:rPr>
              <w:t xml:space="preserve"> </w:t>
            </w:r>
            <w:r w:rsidRPr="004A649B" w:rsidR="004A649B">
              <w:rPr>
                <w:rFonts w:cs="B Nazanin" w:hint="cs"/>
                <w:b/>
                <w:bCs/>
                <w:rtl/>
              </w:rPr>
              <w:t xml:space="preserve">                                              </w:t>
            </w:r>
          </w:p>
          <w:p w:rsidR="004A649B" w:rsidRPr="004A649B" w:rsidP="000B40E7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rtl/>
              </w:rPr>
            </w:pPr>
          </w:p>
          <w:p w:rsidR="00791FC3" w:rsidP="000B40E7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="00E85495">
              <w:rPr>
                <w:rFonts w:cs="B Nazanin" w:hint="cs"/>
                <w:b/>
                <w:bCs/>
                <w:rtl/>
              </w:rPr>
              <w:t>مدرس</w:t>
            </w:r>
            <w:r w:rsidRPr="004A649B">
              <w:rPr>
                <w:rFonts w:cs="B Nazanin" w:hint="cs"/>
                <w:b/>
                <w:bCs/>
                <w:rtl/>
              </w:rPr>
              <w:t>:</w:t>
            </w:r>
            <w:r w:rsidR="00C273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91FC3" w:rsidRPr="000B40E7" w:rsidP="008A5DCB">
            <w:pPr>
              <w:spacing w:after="0" w:line="216" w:lineRule="auto"/>
              <w:ind w:left="0" w:right="0"/>
              <w:contextualSpacing/>
              <w:jc w:val="lef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1A0301" w:rsidP="001A0301">
      <w:pPr>
        <w:ind w:left="0" w:right="0"/>
        <w:jc w:val="left"/>
        <w:rPr>
          <w:rtl/>
        </w:rPr>
      </w:pPr>
    </w:p>
    <w:p w:rsidR="001A0301" w:rsidP="00A74981">
      <w:pPr>
        <w:spacing w:after="0"/>
        <w:ind w:left="0" w:right="0"/>
        <w:jc w:val="left"/>
        <w:rPr>
          <w:rFonts w:cs="B Nazanin"/>
          <w:b/>
          <w:bCs/>
          <w:sz w:val="28"/>
          <w:szCs w:val="28"/>
          <w:rtl/>
        </w:rPr>
      </w:pPr>
      <w:r w:rsidRPr="00E05E57" w:rsidR="000F0F39">
        <w:rPr>
          <w:rFonts w:cs="B Titr" w:hint="cs"/>
          <w:b/>
          <w:bCs/>
          <w:sz w:val="26"/>
          <w:szCs w:val="26"/>
          <w:rtl/>
        </w:rPr>
        <w:t>ب</w:t>
      </w:r>
      <w:r w:rsidRPr="00E05E57">
        <w:rPr>
          <w:rFonts w:cs="B Titr" w:hint="cs"/>
          <w:b/>
          <w:bCs/>
          <w:sz w:val="26"/>
          <w:szCs w:val="26"/>
          <w:rtl/>
        </w:rPr>
        <w:t>)</w:t>
      </w:r>
      <w:r>
        <w:rPr>
          <w:rFonts w:cs="B Nazanin" w:hint="cs"/>
          <w:b/>
          <w:bCs/>
          <w:sz w:val="28"/>
          <w:szCs w:val="28"/>
          <w:rtl/>
        </w:rPr>
        <w:t xml:space="preserve"> مشخصات محيط</w:t>
      </w:r>
      <w:r w:rsidRPr="00196420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واقعي کار مورد بازدید</w:t>
      </w:r>
      <w:r w:rsidR="00440FA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Normal"/>
        <w:bidiVisual/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5751"/>
      </w:tblGrid>
      <w:tr w:rsidTr="00241086">
        <w:tblPrEx>
          <w:tblW w:w="0" w:type="auto"/>
          <w:jc w:val="center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25"/>
          <w:jc w:val="center"/>
        </w:trPr>
        <w:tc>
          <w:tcPr>
            <w:tcW w:w="3481" w:type="dxa"/>
            <w:shd w:val="clear" w:color="auto" w:fill="FFFFFF"/>
            <w:vAlign w:val="center"/>
            <w:hideMark/>
          </w:tcPr>
          <w:p w:rsidR="001A0301" w:rsidRPr="00B60C26" w:rsidP="000F0F39">
            <w:pPr>
              <w:spacing w:after="0"/>
              <w:ind w:left="0" w:right="0"/>
              <w:contextualSpacing/>
              <w:jc w:val="center"/>
              <w:rPr>
                <w:rFonts w:cs="B Nazanin"/>
                <w:b/>
                <w:bCs/>
              </w:rPr>
            </w:pPr>
            <w:r w:rsidRPr="00B60C26">
              <w:rPr>
                <w:rFonts w:cs="B Nazanin" w:hint="cs"/>
                <w:b/>
                <w:bCs/>
                <w:rtl/>
              </w:rPr>
              <w:t>نام</w:t>
            </w:r>
            <w:r w:rsidR="00791FC3">
              <w:rPr>
                <w:rFonts w:cs="B Nazanin" w:hint="cs"/>
                <w:b/>
                <w:bCs/>
                <w:rtl/>
              </w:rPr>
              <w:t xml:space="preserve"> </w:t>
            </w:r>
            <w:r w:rsidRPr="00B60C26">
              <w:rPr>
                <w:rFonts w:cs="B Nazanin" w:hint="cs"/>
                <w:b/>
                <w:bCs/>
                <w:rtl/>
              </w:rPr>
              <w:t>محيط واقعي کار</w:t>
            </w:r>
            <w:r w:rsidR="000F0F39">
              <w:rPr>
                <w:rFonts w:cs="B Nazanin" w:hint="cs"/>
                <w:b/>
                <w:bCs/>
                <w:rtl/>
              </w:rPr>
              <w:t xml:space="preserve"> </w:t>
            </w:r>
            <w:r w:rsidRPr="00B60C26">
              <w:rPr>
                <w:rFonts w:cs="B Nazanin" w:hint="cs"/>
                <w:b/>
                <w:bCs/>
                <w:rtl/>
              </w:rPr>
              <w:t>مورد بازدید</w:t>
            </w:r>
          </w:p>
        </w:tc>
        <w:tc>
          <w:tcPr>
            <w:tcW w:w="5751" w:type="dxa"/>
            <w:vAlign w:val="center"/>
          </w:tcPr>
          <w:p w:rsidR="001A0301" w:rsidRPr="00C27355" w:rsidP="00241086">
            <w:pPr>
              <w:spacing w:after="0"/>
              <w:ind w:left="720" w:right="0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27355" w:rsidR="00C27355">
              <w:rPr>
                <w:rFonts w:cs="B Nazanin" w:hint="cs"/>
                <w:b/>
                <w:bCs/>
                <w:rtl/>
              </w:rPr>
              <w:t>شورای عالی استان ها</w:t>
            </w:r>
          </w:p>
          <w:p w:rsidR="001A0301" w:rsidRPr="00C27355" w:rsidP="00241086">
            <w:pPr>
              <w:spacing w:after="0"/>
              <w:ind w:left="720" w:right="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Tr="000F0F39">
        <w:tblPrEx>
          <w:tblW w:w="0" w:type="auto"/>
          <w:jc w:val="center"/>
          <w:tblInd w:w="10" w:type="dxa"/>
          <w:tblLook w:val="01E0"/>
        </w:tblPrEx>
        <w:trPr>
          <w:trHeight w:val="425"/>
          <w:jc w:val="center"/>
        </w:trPr>
        <w:tc>
          <w:tcPr>
            <w:tcW w:w="3481" w:type="dxa"/>
            <w:shd w:val="clear" w:color="auto" w:fill="FFFFFF"/>
            <w:vAlign w:val="center"/>
            <w:hideMark/>
          </w:tcPr>
          <w:p w:rsidR="001A0301" w:rsidRPr="00B60C26" w:rsidP="00791FC3">
            <w:pPr>
              <w:spacing w:after="0"/>
              <w:ind w:left="0" w:right="0"/>
              <w:contextualSpacing/>
              <w:jc w:val="center"/>
              <w:rPr>
                <w:rFonts w:cs="B Nazanin"/>
                <w:b/>
                <w:bCs/>
              </w:rPr>
            </w:pPr>
            <w:r w:rsidR="000F0F39">
              <w:rPr>
                <w:rFonts w:cs="B Nazanin" w:hint="cs"/>
                <w:b/>
                <w:bCs/>
                <w:rtl/>
              </w:rPr>
              <w:t>نوع محیط واقعی کار مورد بازدید</w:t>
            </w:r>
          </w:p>
        </w:tc>
        <w:tc>
          <w:tcPr>
            <w:tcW w:w="5751" w:type="dxa"/>
            <w:vAlign w:val="center"/>
          </w:tcPr>
          <w:p w:rsidR="001A0301" w:rsidRPr="00B60C26" w:rsidP="000F0F39">
            <w:pPr>
              <w:spacing w:after="0"/>
              <w:ind w:left="0" w:right="0"/>
              <w:contextualSpacing/>
              <w:jc w:val="left"/>
              <w:rPr>
                <w:rFonts w:cs="B Nazanin"/>
                <w:b/>
                <w:bCs/>
              </w:rPr>
            </w:pPr>
            <w:r w:rsidR="000F0F39">
              <w:rPr>
                <w:rFonts w:cs="B Nazanin" w:hint="cs"/>
                <w:b/>
                <w:bCs/>
                <w:rtl/>
              </w:rPr>
              <w:t>دولتی</w:t>
            </w:r>
            <w:r w:rsidR="00C27355">
              <w:rPr>
                <w:rFonts w:ascii="Wingdings 2" w:hAnsi="Wingdings 2" w:cs="B Nazanin"/>
                <w:b/>
                <w:bCs/>
              </w:rPr>
              <w:sym w:font="Wingdings 2" w:char="F050"/>
            </w:r>
            <w:r w:rsidR="000F0F39">
              <w:rPr>
                <w:rFonts w:cs="B Nazanin" w:hint="cs"/>
                <w:b/>
                <w:bCs/>
                <w:rtl/>
              </w:rPr>
              <w:t xml:space="preserve">                           عمومی</w:t>
            </w:r>
            <w:r w:rsidR="00C27355">
              <w:rPr>
                <w:rFonts w:ascii="Wingdings 2" w:hAnsi="Wingdings 2" w:cs="B Nazanin"/>
                <w:b/>
                <w:bCs/>
              </w:rPr>
              <w:sym w:font="Wingdings 2" w:char="F050"/>
            </w:r>
            <w:r w:rsidR="000F0F39">
              <w:rPr>
                <w:rFonts w:cs="B Nazanin" w:hint="cs"/>
                <w:b/>
                <w:bCs/>
                <w:rtl/>
              </w:rPr>
              <w:t xml:space="preserve">                                خصوصی</w:t>
            </w:r>
            <w:r w:rsidRPr="004A649B" w:rsidR="000F0F39">
              <w:rPr>
                <w:rFonts w:cs="B Nazanin" w:hint="cs"/>
                <w:b/>
                <w:bCs/>
                <w:rtl/>
              </w:rPr>
              <w:t>□</w:t>
            </w:r>
          </w:p>
        </w:tc>
      </w:tr>
      <w:tr w:rsidTr="00C27355">
        <w:tblPrEx>
          <w:tblW w:w="0" w:type="auto"/>
          <w:jc w:val="center"/>
          <w:tblInd w:w="10" w:type="dxa"/>
          <w:tblLook w:val="01E0"/>
        </w:tblPrEx>
        <w:trPr>
          <w:trHeight w:val="521"/>
          <w:jc w:val="center"/>
        </w:trPr>
        <w:tc>
          <w:tcPr>
            <w:tcW w:w="3481" w:type="dxa"/>
            <w:shd w:val="clear" w:color="auto" w:fill="FFFFFF"/>
            <w:vAlign w:val="center"/>
            <w:hideMark/>
          </w:tcPr>
          <w:p w:rsidR="001A0301" w:rsidRPr="00B60C26" w:rsidP="000F0F39">
            <w:pPr>
              <w:spacing w:after="0"/>
              <w:ind w:left="0" w:right="0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B60C26">
              <w:rPr>
                <w:rFonts w:cs="B Nazanin" w:hint="cs"/>
                <w:b/>
                <w:bCs/>
                <w:rtl/>
              </w:rPr>
              <w:t>تعداد</w:t>
            </w:r>
            <w:r w:rsidR="00791FC3">
              <w:rPr>
                <w:rFonts w:cs="B Nazanin" w:hint="cs"/>
                <w:b/>
                <w:bCs/>
                <w:rtl/>
              </w:rPr>
              <w:t xml:space="preserve"> </w:t>
            </w:r>
            <w:r w:rsidRPr="00B60C26">
              <w:rPr>
                <w:rFonts w:cs="B Nazanin" w:hint="cs"/>
                <w:b/>
                <w:bCs/>
                <w:rtl/>
              </w:rPr>
              <w:t>کارکنان</w:t>
            </w:r>
            <w:r w:rsidR="008A5DC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751" w:type="dxa"/>
            <w:vAlign w:val="center"/>
          </w:tcPr>
          <w:p w:rsidR="001A0301" w:rsidRPr="00C27355" w:rsidP="00C27355">
            <w:pPr>
              <w:spacing w:after="0"/>
              <w:ind w:left="0" w:right="0"/>
              <w:contextualSpacing/>
              <w:jc w:val="left"/>
              <w:rPr>
                <w:rFonts w:cs="B Nazanin"/>
                <w:b/>
                <w:bCs/>
                <w:rtl/>
              </w:rPr>
            </w:pPr>
          </w:p>
          <w:p w:rsidR="001A0301" w:rsidRPr="00C27355" w:rsidP="00791FC3">
            <w:pPr>
              <w:spacing w:after="0"/>
              <w:ind w:left="720" w:right="0"/>
              <w:contextualSpacing/>
              <w:jc w:val="center"/>
              <w:rPr>
                <w:rFonts w:cs="B Nazanin"/>
                <w:b/>
                <w:bCs/>
              </w:rPr>
            </w:pPr>
            <w:r w:rsidR="0077555A">
              <w:rPr>
                <w:rFonts w:cs="B Nazanin" w:hint="cs"/>
                <w:b/>
                <w:bCs/>
                <w:rtl/>
              </w:rPr>
              <w:t>50</w:t>
            </w:r>
            <w:r w:rsidR="00C27355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</w:tr>
      <w:tr w:rsidTr="00791FC3">
        <w:tblPrEx>
          <w:tblW w:w="0" w:type="auto"/>
          <w:jc w:val="center"/>
          <w:tblInd w:w="10" w:type="dxa"/>
          <w:tblLook w:val="01E0"/>
        </w:tblPrEx>
        <w:trPr>
          <w:trHeight w:val="694"/>
          <w:jc w:val="center"/>
        </w:trPr>
        <w:tc>
          <w:tcPr>
            <w:tcW w:w="3481" w:type="dxa"/>
            <w:shd w:val="clear" w:color="auto" w:fill="FFFFFF"/>
            <w:vAlign w:val="center"/>
            <w:hideMark/>
          </w:tcPr>
          <w:p w:rsidR="001A0301" w:rsidRPr="00B60C26" w:rsidP="00791FC3">
            <w:pPr>
              <w:spacing w:after="0"/>
              <w:ind w:left="0" w:right="0"/>
              <w:contextualSpacing/>
              <w:jc w:val="center"/>
              <w:rPr>
                <w:rFonts w:cs="B Nazanin"/>
                <w:b/>
                <w:bCs/>
              </w:rPr>
            </w:pPr>
            <w:r w:rsidR="000F0F39">
              <w:rPr>
                <w:rFonts w:cs="B Nazanin" w:hint="cs"/>
                <w:b/>
                <w:bCs/>
                <w:rtl/>
              </w:rPr>
              <w:t>تاریخچه تأسیس</w:t>
            </w:r>
          </w:p>
        </w:tc>
        <w:tc>
          <w:tcPr>
            <w:tcW w:w="5751" w:type="dxa"/>
            <w:vAlign w:val="center"/>
          </w:tcPr>
          <w:p w:rsidR="001A0301" w:rsidRPr="00935C03" w:rsidP="00935C03">
            <w:pPr>
              <w:spacing w:after="0"/>
              <w:ind w:left="720" w:right="0"/>
              <w:contextualSpacing/>
              <w:jc w:val="center"/>
              <w:rPr>
                <w:rFonts w:cs="B Nazanin"/>
                <w:b/>
                <w:bCs/>
              </w:rPr>
            </w:pPr>
            <w:r w:rsidRPr="00935C03" w:rsidR="00682577">
              <w:rPr>
                <w:rFonts w:cs="B Nazanin"/>
                <w:b/>
                <w:bCs/>
                <w:rtl/>
              </w:rPr>
              <w:t>سال ۱۳۷۸</w:t>
            </w:r>
          </w:p>
        </w:tc>
      </w:tr>
      <w:tr w:rsidTr="00791FC3">
        <w:tblPrEx>
          <w:tblW w:w="0" w:type="auto"/>
          <w:jc w:val="center"/>
          <w:tblInd w:w="10" w:type="dxa"/>
          <w:tblLook w:val="01E0"/>
        </w:tblPrEx>
        <w:trPr>
          <w:trHeight w:val="737"/>
          <w:jc w:val="center"/>
        </w:trPr>
        <w:tc>
          <w:tcPr>
            <w:tcW w:w="3481" w:type="dxa"/>
            <w:shd w:val="clear" w:color="auto" w:fill="FFFFFF"/>
            <w:vAlign w:val="center"/>
          </w:tcPr>
          <w:p w:rsidR="001A0301" w:rsidRPr="00B60C26" w:rsidP="0077628B">
            <w:pPr>
              <w:spacing w:after="0"/>
              <w:ind w:left="0" w:right="0"/>
              <w:contextualSpacing/>
              <w:jc w:val="center"/>
              <w:rPr>
                <w:rFonts w:cs="B Nazanin" w:hint="cs"/>
                <w:b/>
                <w:bCs/>
                <w:rtl/>
              </w:rPr>
            </w:pPr>
            <w:r w:rsidR="000F0F39">
              <w:rPr>
                <w:rFonts w:cs="B Nazanin" w:hint="cs"/>
                <w:b/>
                <w:bCs/>
                <w:rtl/>
              </w:rPr>
              <w:t>زمینه فعالیت</w:t>
            </w:r>
            <w:r w:rsidR="0077628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751" w:type="dxa"/>
            <w:vAlign w:val="center"/>
          </w:tcPr>
          <w:p w:rsidR="001A0301" w:rsidRPr="00B60C26" w:rsidP="00791FC3">
            <w:pPr>
              <w:spacing w:after="0"/>
              <w:ind w:left="0" w:right="0"/>
              <w:contextualSpacing/>
              <w:jc w:val="center"/>
              <w:rPr>
                <w:rFonts w:cs="B Nazanin" w:hint="cs"/>
                <w:b/>
                <w:bCs/>
              </w:rPr>
            </w:pPr>
            <w:r w:rsidR="00935C03">
              <w:rPr>
                <w:rFonts w:cs="B Nazanin" w:hint="cs"/>
                <w:b/>
                <w:bCs/>
                <w:rtl/>
              </w:rPr>
              <w:t>مدیریت محلی - شهری</w:t>
            </w:r>
          </w:p>
        </w:tc>
      </w:tr>
      <w:tr w:rsidTr="000F0F39">
        <w:tblPrEx>
          <w:tblW w:w="0" w:type="auto"/>
          <w:jc w:val="center"/>
          <w:tblInd w:w="10" w:type="dxa"/>
          <w:tblLook w:val="01E0"/>
        </w:tblPrEx>
        <w:trPr>
          <w:trHeight w:val="737"/>
          <w:jc w:val="center"/>
        </w:trPr>
        <w:tc>
          <w:tcPr>
            <w:tcW w:w="3481" w:type="dxa"/>
            <w:shd w:val="clear" w:color="auto" w:fill="FFFFFF"/>
            <w:vAlign w:val="center"/>
          </w:tcPr>
          <w:p w:rsidR="00791FC3" w:rsidRPr="00B60C26" w:rsidP="00791FC3">
            <w:pPr>
              <w:spacing w:after="0"/>
              <w:ind w:left="0" w:right="0"/>
              <w:contextualSpacing/>
              <w:jc w:val="center"/>
              <w:rPr>
                <w:rFonts w:cs="B Nazanin" w:hint="cs"/>
                <w:b/>
                <w:bCs/>
                <w:rtl/>
              </w:rPr>
            </w:pPr>
            <w:r w:rsidR="000F0F39">
              <w:rPr>
                <w:rFonts w:cs="B Nazanin" w:hint="cs"/>
                <w:b/>
                <w:bCs/>
                <w:rtl/>
              </w:rPr>
              <w:t>بخش تحقیق و توسعه (</w:t>
            </w:r>
            <w:r w:rsidR="000F0F39">
              <w:rPr>
                <w:rFonts w:cs="B Nazanin"/>
                <w:b/>
                <w:bCs/>
              </w:rPr>
              <w:t>R&amp;D</w:t>
            </w:r>
            <w:r w:rsidR="000F0F39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751" w:type="dxa"/>
            <w:vAlign w:val="center"/>
          </w:tcPr>
          <w:p w:rsidR="00791FC3" w:rsidRPr="00B60C26" w:rsidP="000F0F39">
            <w:pPr>
              <w:spacing w:after="0"/>
              <w:ind w:left="0" w:right="0"/>
              <w:contextualSpacing/>
              <w:jc w:val="left"/>
              <w:rPr>
                <w:rFonts w:cs="B Nazanin" w:hint="cs"/>
                <w:b/>
                <w:bCs/>
                <w:rtl/>
              </w:rPr>
            </w:pPr>
            <w:r w:rsidR="000F0F39">
              <w:rPr>
                <w:rFonts w:cs="B Nazanin" w:hint="cs"/>
                <w:b/>
                <w:bCs/>
                <w:rtl/>
              </w:rPr>
              <w:t xml:space="preserve">                     دارد</w:t>
            </w:r>
            <w:r w:rsidR="00935C03">
              <w:rPr>
                <w:rFonts w:ascii="Wingdings 2" w:hAnsi="Wingdings 2" w:cs="B Nazanin"/>
                <w:b/>
                <w:bCs/>
              </w:rPr>
              <w:sym w:font="Wingdings 2" w:char="F050"/>
            </w:r>
            <w:r w:rsidR="000F0F39">
              <w:rPr>
                <w:rFonts w:cs="B Nazanin" w:hint="cs"/>
                <w:b/>
                <w:bCs/>
                <w:rtl/>
              </w:rPr>
              <w:t xml:space="preserve">                                          ندارد</w:t>
            </w:r>
            <w:r w:rsidRPr="004A649B" w:rsidR="000F0F39">
              <w:rPr>
                <w:rFonts w:cs="B Nazanin" w:hint="cs"/>
                <w:b/>
                <w:bCs/>
                <w:rtl/>
              </w:rPr>
              <w:t>□</w:t>
            </w:r>
          </w:p>
        </w:tc>
      </w:tr>
    </w:tbl>
    <w:p w:rsidR="009E6020" w:rsidP="0083655E">
      <w:pPr>
        <w:spacing w:after="0"/>
        <w:ind w:left="0" w:right="0"/>
        <w:jc w:val="both"/>
        <w:rPr>
          <w:rFonts w:cs="B Nazanin"/>
          <w:b/>
          <w:bCs/>
          <w:sz w:val="28"/>
          <w:szCs w:val="28"/>
          <w:rtl/>
        </w:rPr>
      </w:pPr>
    </w:p>
    <w:p w:rsidR="008909EF" w:rsidP="0083655E">
      <w:pPr>
        <w:spacing w:after="0"/>
        <w:ind w:left="0" w:right="0"/>
        <w:jc w:val="both"/>
        <w:rPr>
          <w:rFonts w:cs="B Nazanin"/>
          <w:b/>
          <w:bCs/>
          <w:sz w:val="28"/>
          <w:szCs w:val="28"/>
          <w:rtl/>
        </w:rPr>
      </w:pPr>
    </w:p>
    <w:p w:rsidR="00DF3DE4" w:rsidP="009E6020">
      <w:pPr>
        <w:spacing w:after="0"/>
        <w:ind w:left="8640" w:right="0"/>
        <w:jc w:val="left"/>
        <w:rPr>
          <w:rtl/>
        </w:rPr>
      </w:pPr>
    </w:p>
    <w:p w:rsidR="00D4294A" w:rsidP="009E6020">
      <w:pPr>
        <w:spacing w:after="0"/>
        <w:ind w:left="8640" w:right="0"/>
        <w:jc w:val="left"/>
        <w:rPr>
          <w:rtl/>
        </w:rPr>
      </w:pPr>
    </w:p>
    <w:p w:rsidR="00DF3DE4" w:rsidP="00BE0BB4">
      <w:pPr>
        <w:spacing w:after="0"/>
        <w:ind w:left="0" w:right="0"/>
        <w:jc w:val="left"/>
        <w:rPr>
          <w:rtl/>
        </w:rPr>
      </w:pPr>
    </w:p>
    <w:p w:rsidR="009E6020" w:rsidRPr="00D4294A" w:rsidP="00D4294A">
      <w:pPr>
        <w:tabs>
          <w:tab w:val="left" w:pos="450"/>
          <w:tab w:val="center" w:pos="5032"/>
        </w:tabs>
        <w:ind w:left="0" w:right="0"/>
        <w:jc w:val="center"/>
        <w:rPr>
          <w:rtl/>
        </w:rPr>
      </w:pPr>
      <w:r>
        <w:rPr>
          <w:rFonts w:hint="cs"/>
          <w:noProof/>
          <w:rtl/>
        </w:rPr>
        <w:pict>
          <v:shape id="Picture 0" o:spid="_x0000_s1028" type="#_x0000_t75" alt="arm jameFull11.jpg" style="width:29.25pt;height:1in;margin-top:-3.05pt;margin-left:472.8pt;position:absolute;visibility:visible;z-index:251659264" filled="f" stroked="f">
            <v:imagedata r:id="rId4" o:title="arm jameFull11"/>
          </v:shape>
        </w:pict>
      </w:r>
      <w:r>
        <w:rPr>
          <w:noProof/>
        </w:rPr>
        <w:pict>
          <v:shape id="Text Box 2" o:spid="_x0000_s1029" type="#_x0000_t202" style="width:105.3pt;height:81pt;margin-top:8.45pt;margin-left:-33.75pt;position:absolute;visibility:visible;z-index:251662336" filled="t" stroked="f">
            <o:lock v:ext="edit" aspectratio="f"/>
            <v:textbox>
              <w:txbxContent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شماره:................</w:t>
                  </w:r>
                </w:p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</w:p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تاریخ:.................</w:t>
                  </w:r>
                </w:p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</w:p>
                <w:p w:rsidR="007F1DD1" w:rsidRPr="006852D3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پیوست:...............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ctl00_onetidHeadbnnr2" o:spid="_x0000_i1030" type="#_x0000_t75" alt="وزارت علوم، تحقیقات و فناوری" style="width:77.97pt;height:55.38pt;visibility:visible" filled="f" stroked="f">
            <v:imagedata r:id="rId5" o:title="وزارت علوم، تحقیقات و فناوری"/>
            <o:lock v:ext="edit" aspectratio="t"/>
          </v:shape>
        </w:pict>
      </w:r>
    </w:p>
    <w:tbl>
      <w:tblPr>
        <w:tblStyle w:val="TableNormal"/>
        <w:tblpPr w:leftFromText="180" w:rightFromText="180" w:vertAnchor="text" w:horzAnchor="margin" w:tblpY="59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7371"/>
      </w:tblGrid>
      <w:tr w:rsidTr="00FA77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83" w:type="dxa"/>
            <w:tcBorders>
              <w:right w:val="nil"/>
            </w:tcBorders>
            <w:shd w:val="clear" w:color="auto" w:fill="000000"/>
          </w:tcPr>
          <w:p w:rsidR="00FA77D3" w:rsidRPr="000F5D3D" w:rsidP="00FA77D3">
            <w:pPr>
              <w:numPr>
                <w:ilvl w:val="0"/>
                <w:numId w:val="7"/>
              </w:numPr>
              <w:spacing w:after="0"/>
              <w:ind w:left="357" w:right="0" w:hanging="357"/>
              <w:jc w:val="left"/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</w:pPr>
            <w:r w:rsidRPr="00293B25"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 xml:space="preserve">توصيف </w:t>
            </w:r>
            <w:r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>محیط واقعی</w:t>
            </w:r>
            <w:r w:rsidRPr="00293B25"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 xml:space="preserve"> کار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A77D3" w:rsidRPr="000F5D3D" w:rsidP="00FA77D3">
            <w:pPr>
              <w:spacing w:after="0"/>
              <w:ind w:left="0" w:right="0"/>
              <w:jc w:val="left"/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</w:pPr>
          </w:p>
        </w:tc>
      </w:tr>
      <w:tr w:rsidTr="00FA77D3">
        <w:tblPrEx>
          <w:tblW w:w="0" w:type="auto"/>
          <w:tblLook w:val="04A0"/>
        </w:tblPrEx>
        <w:tc>
          <w:tcPr>
            <w:tcW w:w="9854" w:type="dxa"/>
            <w:gridSpan w:val="2"/>
          </w:tcPr>
          <w:p w:rsidR="00FA77D3" w:rsidP="00FA77D3">
            <w:pPr>
              <w:pStyle w:val="ListParagraph"/>
              <w:numPr>
                <w:ilvl w:val="0"/>
                <w:numId w:val="4"/>
              </w:numPr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 عناوین مشاغل مرتبط و همگون با رشته تحصیلی:</w:t>
            </w:r>
          </w:p>
          <w:p w:rsidR="00FA77D3" w:rsidRPr="00935C03" w:rsidP="00FA77D3">
            <w:pPr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935C03">
              <w:rPr>
                <w:rFonts w:cs="B Nazanin" w:hint="cs"/>
                <w:b/>
                <w:bCs/>
                <w:rtl/>
              </w:rPr>
              <w:t>دبیر کمیسیون فرهنگی و اجتماعی</w:t>
            </w:r>
            <w:r>
              <w:rPr>
                <w:rFonts w:cs="B Nazanin" w:hint="cs"/>
                <w:b/>
                <w:bCs/>
                <w:rtl/>
              </w:rPr>
              <w:t xml:space="preserve"> (هر کمیسیون متشکل از 15 نفر عضو)</w:t>
            </w:r>
          </w:p>
          <w:p w:rsidR="00FA77D3" w:rsidP="00FA77D3">
            <w:pPr>
              <w:pStyle w:val="ListParagraph"/>
              <w:numPr>
                <w:ilvl w:val="0"/>
                <w:numId w:val="4"/>
              </w:numPr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 وضعیت راه اندازی شغل مورد نظر(فردی یا خوداشتغالی، گروهی، سرمایه گذاری یا سازمانی):</w:t>
            </w:r>
          </w:p>
          <w:p w:rsidR="00FA77D3" w:rsidRPr="00935C03" w:rsidP="00FA77D3">
            <w:pPr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بطورکلی </w:t>
            </w:r>
            <w:r w:rsidRPr="00935C03">
              <w:rPr>
                <w:rFonts w:cs="B Nazanin"/>
                <w:b/>
                <w:bCs/>
                <w:rtl/>
              </w:rPr>
              <w:t xml:space="preserve">شروع بکار شوراهای اسلامی </w:t>
            </w:r>
            <w:r>
              <w:rPr>
                <w:rFonts w:cs="B Nazanin" w:hint="cs"/>
                <w:b/>
                <w:bCs/>
                <w:rtl/>
              </w:rPr>
              <w:t xml:space="preserve">بعنوان یک نهاد مردمی </w:t>
            </w:r>
            <w:r w:rsidRPr="00935C03">
              <w:rPr>
                <w:rFonts w:cs="B Nazanin"/>
                <w:b/>
                <w:bCs/>
                <w:rtl/>
              </w:rPr>
              <w:t xml:space="preserve">از ۹ اردیبهشت </w:t>
            </w:r>
            <w:r>
              <w:rPr>
                <w:rFonts w:cs="B Nazanin" w:hint="cs"/>
                <w:b/>
                <w:bCs/>
                <w:rtl/>
              </w:rPr>
              <w:t xml:space="preserve">ماه </w:t>
            </w:r>
            <w:r w:rsidRPr="00935C03">
              <w:rPr>
                <w:rFonts w:cs="B Nazanin"/>
                <w:b/>
                <w:bCs/>
                <w:rtl/>
              </w:rPr>
              <w:t xml:space="preserve">سال ۱۳۷۸ و همزمان با </w:t>
            </w:r>
            <w:r>
              <w:rPr>
                <w:rFonts w:cs="B Nazanin" w:hint="cs"/>
                <w:b/>
                <w:bCs/>
                <w:rtl/>
              </w:rPr>
              <w:t xml:space="preserve">سالروز </w:t>
            </w:r>
            <w:r w:rsidRPr="00935C03">
              <w:rPr>
                <w:rFonts w:cs="B Nazanin"/>
                <w:b/>
                <w:bCs/>
                <w:rtl/>
              </w:rPr>
              <w:t xml:space="preserve">پیام </w:t>
            </w:r>
            <w:r w:rsidRPr="00935C03">
              <w:rPr>
                <w:rFonts w:cs="B Nazanin"/>
                <w:b/>
                <w:bCs/>
              </w:rPr>
              <w:fldChar w:fldCharType="begin"/>
            </w:r>
            <w:r w:rsidRPr="00935C03">
              <w:rPr>
                <w:rFonts w:cs="B Nazanin"/>
                <w:b/>
                <w:bCs/>
              </w:rPr>
              <w:instrText xml:space="preserve"> HYPERLINK "https://fa.wikipedia.org/wiki/%D8%B1%D9%88%D8%AD%E2%80%8C%D8%A7%D9%84%D9%84%D9%87_%D8%AE%D9%85%DB%8C%D9%86%DB</w:instrText>
            </w:r>
            <w:r w:rsidRPr="00935C03">
              <w:rPr>
                <w:rFonts w:cs="B Nazanin"/>
                <w:b/>
                <w:bCs/>
              </w:rPr>
              <w:instrText>%8C" \o "</w:instrText>
            </w:r>
            <w:r w:rsidRPr="00935C03">
              <w:rPr>
                <w:rFonts w:cs="B Nazanin"/>
                <w:b/>
                <w:bCs/>
                <w:rtl/>
              </w:rPr>
              <w:instrText>روح‌الله خم</w:instrText>
            </w:r>
            <w:r w:rsidRPr="00935C03">
              <w:rPr>
                <w:rFonts w:cs="B Nazanin" w:hint="cs"/>
                <w:b/>
                <w:bCs/>
                <w:rtl/>
              </w:rPr>
              <w:instrText>ی</w:instrText>
            </w:r>
            <w:r w:rsidRPr="00935C03">
              <w:rPr>
                <w:rFonts w:cs="B Nazanin" w:hint="eastAsia"/>
                <w:b/>
                <w:bCs/>
                <w:rtl/>
              </w:rPr>
              <w:instrText>ن</w:instrText>
            </w:r>
            <w:r w:rsidRPr="00935C03">
              <w:rPr>
                <w:rFonts w:cs="B Nazanin" w:hint="cs"/>
                <w:b/>
                <w:bCs/>
                <w:rtl/>
              </w:rPr>
              <w:instrText>ی</w:instrText>
            </w:r>
            <w:r w:rsidRPr="00935C03">
              <w:rPr>
                <w:rFonts w:cs="B Nazanin"/>
                <w:b/>
                <w:bCs/>
              </w:rPr>
              <w:instrText xml:space="preserve">" </w:instrText>
            </w:r>
            <w:r w:rsidRPr="00935C03">
              <w:rPr>
                <w:rFonts w:cs="B Nazanin"/>
                <w:b/>
                <w:bCs/>
              </w:rPr>
              <w:fldChar w:fldCharType="separate"/>
            </w:r>
            <w:r>
              <w:rPr>
                <w:rFonts w:cs="B Nazanin" w:hint="cs"/>
                <w:b/>
                <w:bCs/>
                <w:rtl/>
              </w:rPr>
              <w:t>امام</w:t>
            </w:r>
            <w:r w:rsidRPr="00935C03">
              <w:rPr>
                <w:rFonts w:cs="B Nazanin"/>
                <w:b/>
                <w:bCs/>
                <w:rtl/>
              </w:rPr>
              <w:t xml:space="preserve"> خمینی</w:t>
            </w:r>
            <w:r w:rsidRPr="00935C03">
              <w:rPr>
                <w:rFonts w:cs="B Nazanin"/>
                <w:b/>
                <w:bCs/>
              </w:rPr>
              <w:fldChar w:fldCharType="end"/>
            </w:r>
            <w:r w:rsidRPr="00935C03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در تاریخ 09/02/58 </w:t>
            </w:r>
            <w:r w:rsidRPr="00935C03">
              <w:rPr>
                <w:rFonts w:cs="B Nazanin"/>
                <w:b/>
                <w:bCs/>
                <w:rtl/>
              </w:rPr>
              <w:t xml:space="preserve">در خصوص </w:t>
            </w:r>
            <w:r>
              <w:rPr>
                <w:rFonts w:cs="B Nazanin" w:hint="cs"/>
                <w:b/>
                <w:bCs/>
                <w:rtl/>
              </w:rPr>
              <w:t xml:space="preserve">تشکیل </w:t>
            </w:r>
            <w:r w:rsidRPr="00935C03">
              <w:rPr>
                <w:rFonts w:cs="B Nazanin"/>
                <w:b/>
                <w:bCs/>
                <w:rtl/>
              </w:rPr>
              <w:t xml:space="preserve">شوراها و با صدور پیام ویژه‌ای از سوی </w:t>
            </w:r>
            <w:r w:rsidRPr="00935C03">
              <w:rPr>
                <w:rFonts w:cs="B Nazanin"/>
                <w:b/>
                <w:bCs/>
              </w:rPr>
              <w:fldChar w:fldCharType="begin"/>
            </w:r>
            <w:r w:rsidRPr="00935C03">
              <w:rPr>
                <w:rFonts w:cs="B Nazanin"/>
                <w:b/>
                <w:bCs/>
              </w:rPr>
              <w:instrText xml:space="preserve"> HYPERLINK "https://fa.wikipedia.org/wiki/%D8%B3%DB%8C%D8%AF%D8%B9%D9%84%DB%8C_%D8%AE%D8%A7%D9%85%D9%86%D9%87%E2%80%8C%D8%A7%DB%8C" \o "</w:instrText>
            </w:r>
            <w:r w:rsidRPr="00935C03">
              <w:rPr>
                <w:rFonts w:cs="B Nazanin"/>
                <w:b/>
                <w:bCs/>
                <w:rtl/>
              </w:rPr>
              <w:instrText>س</w:instrText>
            </w:r>
            <w:r w:rsidRPr="00935C03">
              <w:rPr>
                <w:rFonts w:cs="B Nazanin" w:hint="cs"/>
                <w:b/>
                <w:bCs/>
                <w:rtl/>
              </w:rPr>
              <w:instrText>ی</w:instrText>
            </w:r>
            <w:r w:rsidRPr="00935C03">
              <w:rPr>
                <w:rFonts w:cs="B Nazanin" w:hint="eastAsia"/>
                <w:b/>
                <w:bCs/>
                <w:rtl/>
              </w:rPr>
              <w:instrText>دعل</w:instrText>
            </w:r>
            <w:r w:rsidRPr="00935C03">
              <w:rPr>
                <w:rFonts w:cs="B Nazanin" w:hint="cs"/>
                <w:b/>
                <w:bCs/>
                <w:rtl/>
              </w:rPr>
              <w:instrText>ی</w:instrText>
            </w:r>
            <w:r w:rsidRPr="00935C03">
              <w:rPr>
                <w:rFonts w:cs="B Nazanin"/>
                <w:b/>
                <w:bCs/>
                <w:rtl/>
              </w:rPr>
              <w:instrText xml:space="preserve"> خامنه‌ا</w:instrText>
            </w:r>
            <w:r w:rsidRPr="00935C03">
              <w:rPr>
                <w:rFonts w:cs="B Nazanin" w:hint="cs"/>
                <w:b/>
                <w:bCs/>
                <w:rtl/>
              </w:rPr>
              <w:instrText>ی</w:instrText>
            </w:r>
            <w:r w:rsidRPr="00935C03">
              <w:rPr>
                <w:rFonts w:cs="B Nazanin"/>
                <w:b/>
                <w:bCs/>
              </w:rPr>
              <w:instrText xml:space="preserve">" </w:instrText>
            </w:r>
            <w:r w:rsidRPr="00935C03">
              <w:rPr>
                <w:rFonts w:cs="B Nazanin"/>
                <w:b/>
                <w:bCs/>
              </w:rPr>
              <w:fldChar w:fldCharType="separate"/>
            </w:r>
            <w:r>
              <w:rPr>
                <w:rFonts w:cs="B Nazanin" w:hint="cs"/>
                <w:b/>
                <w:bCs/>
                <w:rtl/>
              </w:rPr>
              <w:t>حضرت آیت الله</w:t>
            </w:r>
            <w:r w:rsidRPr="00935C03">
              <w:rPr>
                <w:rFonts w:cs="B Nazanin"/>
                <w:b/>
                <w:bCs/>
                <w:rtl/>
              </w:rPr>
              <w:t xml:space="preserve"> خامنه‌ای</w:t>
            </w:r>
            <w:r w:rsidRPr="00935C03">
              <w:rPr>
                <w:rFonts w:cs="B Nazanin"/>
                <w:b/>
                <w:bCs/>
              </w:rPr>
              <w:fldChar w:fldCharType="end"/>
            </w:r>
            <w:r w:rsidRPr="00935C03">
              <w:rPr>
                <w:rFonts w:cs="B Nazanin"/>
                <w:b/>
                <w:bCs/>
              </w:rPr>
              <w:t xml:space="preserve"> </w:t>
            </w:r>
            <w:r w:rsidRPr="00935C03">
              <w:rPr>
                <w:rFonts w:cs="B Nazanin"/>
                <w:b/>
                <w:bCs/>
                <w:rtl/>
              </w:rPr>
              <w:t xml:space="preserve">آغاز گردید. </w:t>
            </w:r>
          </w:p>
          <w:p w:rsidR="00FA77D3" w:rsidP="00FA77D3">
            <w:pPr>
              <w:pStyle w:val="ListParagraph"/>
              <w:numPr>
                <w:ilvl w:val="0"/>
                <w:numId w:val="4"/>
              </w:numPr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سازمان های ذیربط و مرتبط با حوزه شغلی:</w:t>
            </w:r>
          </w:p>
          <w:p w:rsidR="00FA77D3" w:rsidRPr="001D73CF" w:rsidP="00FA77D3">
            <w:pPr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1D73CF">
              <w:rPr>
                <w:rFonts w:cs="B Nazanin" w:hint="cs"/>
                <w:b/>
                <w:bCs/>
                <w:rtl/>
              </w:rPr>
              <w:t xml:space="preserve">ارتباط با تمامی وزارتخانه ها، مجلس شورای اسلامی، </w:t>
            </w:r>
            <w:r>
              <w:rPr>
                <w:rFonts w:cs="B Nazanin" w:hint="cs"/>
                <w:b/>
                <w:bCs/>
                <w:rtl/>
              </w:rPr>
              <w:t xml:space="preserve">سازمان شهرداری ها و دهیاری ها، </w:t>
            </w:r>
            <w:r w:rsidRPr="001D73CF">
              <w:rPr>
                <w:rFonts w:cs="B Nazanin" w:hint="cs"/>
                <w:b/>
                <w:bCs/>
                <w:rtl/>
              </w:rPr>
              <w:t>نهادهای م</w:t>
            </w:r>
            <w:r>
              <w:rPr>
                <w:rFonts w:cs="B Nazanin" w:hint="cs"/>
                <w:b/>
                <w:bCs/>
                <w:rtl/>
              </w:rPr>
              <w:t>خ</w:t>
            </w:r>
            <w:r w:rsidRPr="001D73CF">
              <w:rPr>
                <w:rFonts w:cs="B Nazanin" w:hint="cs"/>
                <w:b/>
                <w:bCs/>
                <w:rtl/>
              </w:rPr>
              <w:t>تلف و ...</w:t>
            </w:r>
          </w:p>
        </w:tc>
      </w:tr>
    </w:tbl>
    <w:p w:rsidR="00FC1AB9" w:rsidP="0083655E">
      <w:pPr>
        <w:spacing w:after="0"/>
        <w:ind w:left="0" w:right="0"/>
        <w:jc w:val="both"/>
        <w:rPr>
          <w:rFonts w:cs="B Nazanin"/>
          <w:b/>
          <w:bCs/>
          <w:sz w:val="24"/>
          <w:szCs w:val="24"/>
          <w:rtl/>
        </w:rPr>
      </w:pPr>
      <w:r w:rsidRPr="00E05E57" w:rsidR="009E6020">
        <w:rPr>
          <w:rFonts w:cs="B Titr" w:hint="cs"/>
          <w:b/>
          <w:bCs/>
          <w:sz w:val="26"/>
          <w:szCs w:val="26"/>
          <w:rtl/>
        </w:rPr>
        <w:t>پ</w:t>
      </w:r>
      <w:r w:rsidRPr="00E05E57" w:rsidR="00681A36">
        <w:rPr>
          <w:rFonts w:cs="B Titr" w:hint="cs"/>
          <w:b/>
          <w:bCs/>
          <w:sz w:val="26"/>
          <w:szCs w:val="26"/>
          <w:rtl/>
        </w:rPr>
        <w:t>)</w:t>
      </w:r>
      <w:r w:rsidRPr="00B532C7" w:rsidR="00681A36">
        <w:rPr>
          <w:rFonts w:cs="B Nazanin" w:hint="cs"/>
          <w:b/>
          <w:bCs/>
          <w:sz w:val="24"/>
          <w:szCs w:val="24"/>
          <w:rtl/>
        </w:rPr>
        <w:t xml:space="preserve"> در موارد</w:t>
      </w:r>
      <w:r w:rsidRPr="00B532C7" w:rsidR="001A0301">
        <w:rPr>
          <w:rFonts w:cs="B Nazanin" w:hint="cs"/>
          <w:b/>
          <w:bCs/>
          <w:sz w:val="24"/>
          <w:szCs w:val="24"/>
          <w:rtl/>
        </w:rPr>
        <w:t xml:space="preserve"> زير </w:t>
      </w:r>
      <w:r w:rsidRPr="00B532C7" w:rsidR="00293B25">
        <w:rPr>
          <w:rFonts w:cs="B Nazanin" w:hint="cs"/>
          <w:b/>
          <w:bCs/>
          <w:sz w:val="24"/>
          <w:szCs w:val="24"/>
          <w:rtl/>
        </w:rPr>
        <w:t xml:space="preserve">با توجه به مشاهدات خود </w:t>
      </w:r>
      <w:r w:rsidRPr="00B532C7" w:rsidR="00951889">
        <w:rPr>
          <w:rFonts w:cs="B Nazanin" w:hint="cs"/>
          <w:b/>
          <w:bCs/>
          <w:sz w:val="24"/>
          <w:szCs w:val="24"/>
          <w:rtl/>
        </w:rPr>
        <w:t xml:space="preserve">از محيط واقعي کار </w:t>
      </w:r>
      <w:r w:rsidRPr="00B532C7" w:rsidR="00293B25">
        <w:rPr>
          <w:rFonts w:cs="B Nazanin" w:hint="cs"/>
          <w:b/>
          <w:bCs/>
          <w:sz w:val="24"/>
          <w:szCs w:val="24"/>
          <w:rtl/>
        </w:rPr>
        <w:t>به طور اجمالي</w:t>
      </w:r>
      <w:r w:rsidRPr="00B532C7" w:rsidR="00A74981">
        <w:rPr>
          <w:rFonts w:cs="B Nazanin" w:hint="cs"/>
          <w:b/>
          <w:bCs/>
          <w:sz w:val="24"/>
          <w:szCs w:val="24"/>
          <w:rtl/>
        </w:rPr>
        <w:t xml:space="preserve"> توضيح دهيد.</w:t>
      </w:r>
    </w:p>
    <w:p w:rsidR="00FC1AB9" w:rsidRPr="00FC1AB9" w:rsidP="00FC1AB9">
      <w:pPr>
        <w:ind w:left="0" w:right="0"/>
        <w:jc w:val="left"/>
        <w:rPr>
          <w:rFonts w:cs="B Nazanin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Y="-5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3"/>
        <w:gridCol w:w="4111"/>
      </w:tblGrid>
      <w:tr w:rsidTr="00FC1AB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743" w:type="dxa"/>
            <w:tcBorders>
              <w:right w:val="nil"/>
            </w:tcBorders>
            <w:shd w:val="clear" w:color="auto" w:fill="000000"/>
          </w:tcPr>
          <w:p w:rsidR="00FC1AB9" w:rsidRPr="000F5D3D" w:rsidP="00FC1AB9">
            <w:pPr>
              <w:numPr>
                <w:ilvl w:val="0"/>
                <w:numId w:val="7"/>
              </w:numPr>
              <w:spacing w:after="0"/>
              <w:ind w:left="357" w:right="0" w:hanging="357"/>
              <w:jc w:val="left"/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</w:pPr>
            <w:r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>توصیف فرایند انجام کار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1AB9" w:rsidRPr="000F5D3D" w:rsidP="00FC1AB9">
            <w:pPr>
              <w:spacing w:after="0"/>
              <w:ind w:left="0" w:right="0"/>
              <w:jc w:val="left"/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</w:pPr>
          </w:p>
        </w:tc>
      </w:tr>
      <w:tr w:rsidTr="00FC1AB9">
        <w:tblPrEx>
          <w:tblW w:w="0" w:type="auto"/>
          <w:tblLook w:val="04A0"/>
        </w:tblPrEx>
        <w:tc>
          <w:tcPr>
            <w:tcW w:w="9854" w:type="dxa"/>
            <w:gridSpan w:val="2"/>
          </w:tcPr>
          <w:p w:rsidR="00FC1AB9" w:rsidP="00FC1AB9">
            <w:pPr>
              <w:pStyle w:val="ListParagraph"/>
              <w:numPr>
                <w:ilvl w:val="0"/>
                <w:numId w:val="5"/>
              </w:numPr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  تشریح جریان فرایند کار:</w:t>
            </w:r>
          </w:p>
          <w:p w:rsidR="00FC1AB9" w:rsidRPr="001D73CF" w:rsidP="001D73CF">
            <w:pPr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1D73CF" w:rsidR="001D73CF">
              <w:rPr>
                <w:rFonts w:cs="B Nazanin" w:hint="cs"/>
                <w:b/>
                <w:bCs/>
                <w:rtl/>
              </w:rPr>
              <w:t>مطابق اصل یکصد و دوم</w:t>
            </w:r>
            <w:r w:rsidR="001D73CF">
              <w:rPr>
                <w:rFonts w:cs="B Nazanin" w:hint="cs"/>
                <w:b/>
                <w:bCs/>
                <w:rtl/>
              </w:rPr>
              <w:t xml:space="preserve"> قانون اساسی </w:t>
            </w:r>
            <w:r w:rsidRPr="001D73CF" w:rsidR="001D73CF">
              <w:rPr>
                <w:rFonts w:cs="B Nazanin" w:hint="cs"/>
                <w:b/>
                <w:bCs/>
                <w:rtl/>
              </w:rPr>
              <w:t>شوراي عالي استان</w:t>
            </w:r>
            <w:r w:rsidR="001D73CF">
              <w:rPr>
                <w:rFonts w:cs="B Nazanin" w:hint="cs"/>
                <w:b/>
                <w:bCs/>
                <w:rtl/>
              </w:rPr>
              <w:t xml:space="preserve"> </w:t>
            </w:r>
            <w:r w:rsidRPr="001D73CF" w:rsidR="001D73CF">
              <w:rPr>
                <w:rFonts w:cs="B Nazanin" w:hint="cs"/>
                <w:b/>
                <w:bCs/>
                <w:rtl/>
              </w:rPr>
              <w:t>ها حق دارد در حدود وظايف خود طرح</w:t>
            </w:r>
            <w:r w:rsidR="001D73CF">
              <w:rPr>
                <w:rFonts w:cs="B Nazanin" w:hint="cs"/>
                <w:b/>
                <w:bCs/>
                <w:rtl/>
              </w:rPr>
              <w:t xml:space="preserve"> </w:t>
            </w:r>
            <w:r w:rsidRPr="001D73CF" w:rsidR="001D73CF">
              <w:rPr>
                <w:rFonts w:cs="B Nazanin" w:hint="cs"/>
                <w:b/>
                <w:bCs/>
                <w:rtl/>
              </w:rPr>
              <w:t>هايي تهيه و مستقيما يا از طريق دولت به مجلس شوراي اسلامي پيشنهاد كند. اين طرح</w:t>
            </w:r>
            <w:r w:rsidR="001D73CF">
              <w:rPr>
                <w:rFonts w:cs="B Nazanin" w:hint="cs"/>
                <w:b/>
                <w:bCs/>
                <w:rtl/>
              </w:rPr>
              <w:t xml:space="preserve"> </w:t>
            </w:r>
            <w:r w:rsidRPr="001D73CF" w:rsidR="001D73CF">
              <w:rPr>
                <w:rFonts w:cs="B Nazanin" w:hint="cs"/>
                <w:b/>
                <w:bCs/>
                <w:rtl/>
              </w:rPr>
              <w:t>ها بايد در مجلس مورد بررسي قرار گيرد</w:t>
            </w:r>
            <w:r w:rsidR="001D73CF">
              <w:rPr>
                <w:rFonts w:cs="B Nazanin" w:hint="cs"/>
                <w:b/>
                <w:bCs/>
                <w:rtl/>
              </w:rPr>
              <w:t>.</w:t>
            </w:r>
          </w:p>
          <w:p w:rsidR="00FC1AB9" w:rsidP="00FC1AB9">
            <w:pPr>
              <w:pStyle w:val="ListParagraph"/>
              <w:numPr>
                <w:ilvl w:val="0"/>
                <w:numId w:val="5"/>
              </w:numPr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  ماشین آلات و دستگاه ها:</w:t>
            </w:r>
          </w:p>
          <w:p w:rsidR="00FC1AB9" w:rsidRPr="0071620A" w:rsidP="00FC1AB9">
            <w:pPr>
              <w:spacing w:after="0"/>
              <w:ind w:left="0" w:right="0"/>
              <w:jc w:val="left"/>
              <w:rPr>
                <w:rFonts w:cs="B Nazanin" w:hint="cs"/>
                <w:sz w:val="32"/>
                <w:szCs w:val="32"/>
              </w:rPr>
            </w:pPr>
            <w:r w:rsidR="00CC361D">
              <w:rPr>
                <w:rFonts w:cs="B Nazanin" w:hint="cs"/>
                <w:sz w:val="32"/>
                <w:szCs w:val="32"/>
                <w:rtl/>
              </w:rPr>
              <w:t>چاپخانه</w:t>
            </w:r>
          </w:p>
          <w:p w:rsidR="00FC1AB9" w:rsidP="00FC1AB9">
            <w:pPr>
              <w:pStyle w:val="ListParagraph"/>
              <w:numPr>
                <w:ilvl w:val="0"/>
                <w:numId w:val="5"/>
              </w:numPr>
              <w:spacing w:after="0"/>
              <w:ind w:left="0" w:right="0"/>
              <w:jc w:val="lef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محصولات تولید شده(کالا یا خدمات) و نحوه ارایه خدمات پس از تولید و تحویل:</w:t>
            </w:r>
          </w:p>
          <w:p w:rsidR="00FC1AB9" w:rsidRPr="00CC361D" w:rsidP="00CC361D">
            <w:pPr>
              <w:pStyle w:val="ListParagraph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CC361D" w:rsidR="00CC361D">
              <w:rPr>
                <w:rFonts w:cs="B Nazanin" w:hint="cs"/>
                <w:b/>
                <w:bCs/>
                <w:rtl/>
              </w:rPr>
              <w:t xml:space="preserve">خدماتی از قبیل:  رایزنی در خصوص تأسیس کتابخانه ها و مراکز فرهنگی </w:t>
            </w:r>
            <w:r w:rsidRPr="00CC361D" w:rsidR="00CC361D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C361D" w:rsidR="00CC361D">
              <w:rPr>
                <w:rFonts w:cs="B Nazanin" w:hint="cs"/>
                <w:b/>
                <w:bCs/>
                <w:rtl/>
              </w:rPr>
              <w:t xml:space="preserve"> تلاش در جهت رفع مشکلات و معضلات اجتماعی</w:t>
            </w:r>
          </w:p>
          <w:p w:rsidR="00FC1AB9" w:rsidP="00FC1AB9">
            <w:pPr>
              <w:pStyle w:val="ListParagraph"/>
              <w:numPr>
                <w:ilvl w:val="0"/>
                <w:numId w:val="5"/>
              </w:numPr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 w:rsidR="00242576">
              <w:rPr>
                <w:rFonts w:cs="B Nazanin" w:hint="cs"/>
                <w:sz w:val="24"/>
                <w:szCs w:val="24"/>
                <w:rtl/>
              </w:rPr>
              <w:t xml:space="preserve">4. </w:t>
            </w:r>
            <w:r>
              <w:rPr>
                <w:rFonts w:cs="B Nazanin" w:hint="cs"/>
                <w:sz w:val="24"/>
                <w:szCs w:val="24"/>
                <w:rtl/>
              </w:rPr>
              <w:t>نحوه کنترل کیفیت انجام فعالیت ها:</w:t>
            </w:r>
          </w:p>
          <w:p w:rsidR="00FC1AB9" w:rsidRPr="00CC361D" w:rsidP="00FC1AB9">
            <w:pPr>
              <w:spacing w:after="0"/>
              <w:ind w:left="0" w:right="0"/>
              <w:jc w:val="left"/>
              <w:rPr>
                <w:rFonts w:cs="B Nazanin" w:hint="cs"/>
                <w:sz w:val="32"/>
                <w:szCs w:val="32"/>
                <w:highlight w:val="black"/>
                <w:rtl/>
              </w:rPr>
            </w:pPr>
            <w:r w:rsidRPr="00CC361D" w:rsidR="00CC361D">
              <w:rPr>
                <w:rFonts w:cs="B Nazanin" w:hint="cs"/>
                <w:b/>
                <w:bCs/>
                <w:rtl/>
              </w:rPr>
              <w:t>درخواست گزارشات ماهانه و دوره ای توسط حوزه ریاست</w:t>
            </w:r>
            <w:r w:rsidRPr="00A918B3" w:rsidR="00A918B3">
              <w:rPr>
                <w:rFonts w:cs="B Nazanin" w:hint="cs"/>
                <w:b/>
                <w:bCs/>
                <w:rtl/>
              </w:rPr>
              <w:t xml:space="preserve"> از معاونت ها</w:t>
            </w:r>
          </w:p>
        </w:tc>
      </w:tr>
    </w:tbl>
    <w:p w:rsidR="009A548B" w:rsidRPr="009A548B" w:rsidP="009A548B">
      <w:pPr>
        <w:spacing w:after="0"/>
        <w:ind w:left="0" w:right="0"/>
        <w:jc w:val="left"/>
        <w:rPr>
          <w:vanish/>
        </w:rPr>
      </w:pPr>
    </w:p>
    <w:tbl>
      <w:tblPr>
        <w:tblStyle w:val="TableNormal"/>
        <w:tblpPr w:leftFromText="180" w:rightFromText="180" w:vertAnchor="text" w:horzAnchor="margin" w:tblpY="22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"/>
        <w:gridCol w:w="5905"/>
        <w:gridCol w:w="4011"/>
        <w:gridCol w:w="42"/>
      </w:tblGrid>
      <w:tr w:rsidTr="002C34F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2" w:type="dxa"/>
          <w:trHeight w:val="77"/>
        </w:trPr>
        <w:tc>
          <w:tcPr>
            <w:tcW w:w="5947" w:type="dxa"/>
            <w:gridSpan w:val="2"/>
            <w:tcBorders>
              <w:right w:val="nil"/>
            </w:tcBorders>
            <w:shd w:val="clear" w:color="auto" w:fill="000000"/>
          </w:tcPr>
          <w:p w:rsidR="002C34FA" w:rsidRPr="000F5D3D" w:rsidP="002C34FA">
            <w:pPr>
              <w:numPr>
                <w:ilvl w:val="0"/>
                <w:numId w:val="7"/>
              </w:numPr>
              <w:spacing w:after="0"/>
              <w:ind w:left="357" w:right="0" w:hanging="357"/>
              <w:jc w:val="left"/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</w:pPr>
            <w:r w:rsidRPr="00293B25"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 xml:space="preserve">توصيف </w:t>
            </w:r>
            <w:r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>توانمندی ها و مهارت های مورد انتظار برای احراز</w:t>
            </w:r>
            <w:r w:rsidRPr="00293B25"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t xml:space="preserve"> شغل موردنظر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2C34FA" w:rsidRPr="000F5D3D" w:rsidP="002C34FA">
            <w:pPr>
              <w:spacing w:after="0"/>
              <w:ind w:left="0" w:right="0"/>
              <w:jc w:val="left"/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</w:pPr>
          </w:p>
        </w:tc>
      </w:tr>
      <w:tr w:rsidTr="002C34FA">
        <w:tblPrEx>
          <w:tblW w:w="0" w:type="auto"/>
          <w:tblLook w:val="04A0"/>
        </w:tblPrEx>
        <w:trPr>
          <w:gridBefore w:val="1"/>
          <w:wBefore w:w="42" w:type="dxa"/>
          <w:trHeight w:val="1844"/>
        </w:trPr>
        <w:tc>
          <w:tcPr>
            <w:tcW w:w="9958" w:type="dxa"/>
            <w:gridSpan w:val="3"/>
          </w:tcPr>
          <w:p w:rsidR="002C34FA" w:rsidP="002C34FA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 ویژگی های جسمانی:</w:t>
            </w:r>
          </w:p>
          <w:p w:rsidR="002C34FA" w:rsidRPr="00FA77D3" w:rsidP="002C34FA">
            <w:pPr>
              <w:pStyle w:val="ListParagraph"/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FA77D3">
              <w:rPr>
                <w:rFonts w:cs="B Nazanin" w:hint="cs"/>
                <w:b/>
                <w:bCs/>
                <w:rtl/>
              </w:rPr>
              <w:t xml:space="preserve">از نظر جسمانی مخصوصا بینایی و شنوایی دارای سلامت کافی باشد و </w:t>
            </w:r>
            <w:r w:rsidRPr="00FA77D3">
              <w:rPr>
                <w:rFonts w:cs="B Nazanin" w:hint="cs"/>
                <w:b/>
                <w:bCs/>
                <w:rtl/>
              </w:rPr>
              <w:t>توانایی پیگیری امور محوله از جمله تشکیل جلسات، حضور در همایش ها را داشته باشند.</w:t>
            </w:r>
          </w:p>
          <w:p w:rsidR="002C34FA" w:rsidP="002C34FA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 ویژگی های مهارتی:</w:t>
            </w:r>
          </w:p>
          <w:p w:rsidR="002C34FA" w:rsidRPr="00A918B3" w:rsidP="002C34FA">
            <w:pPr>
              <w:pStyle w:val="ListParagraph"/>
              <w:spacing w:after="0"/>
              <w:ind w:left="0" w:right="0"/>
              <w:jc w:val="left"/>
              <w:rPr>
                <w:rFonts w:cs="B Nazanin"/>
                <w:b/>
                <w:bCs/>
                <w:rtl/>
              </w:rPr>
            </w:pPr>
            <w:r w:rsidRPr="00A918B3">
              <w:rPr>
                <w:rFonts w:cs="B Nazanin" w:hint="cs"/>
                <w:b/>
                <w:bCs/>
                <w:rtl/>
              </w:rPr>
              <w:t xml:space="preserve">تسلط و اشراف به مسایل، مشکلات و ضعف های فرهنگی و اجتماعی </w:t>
            </w:r>
          </w:p>
          <w:p w:rsidR="002C34FA" w:rsidP="002C34FA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استعدادهای مورد نیاز:</w:t>
            </w:r>
          </w:p>
          <w:p w:rsidR="002C34FA" w:rsidRPr="00681A36" w:rsidP="002C34FA">
            <w:pPr>
              <w:pStyle w:val="ListParagraph"/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  <w:rtl/>
              </w:rPr>
            </w:pPr>
            <w:r w:rsidRPr="00A918B3">
              <w:rPr>
                <w:rFonts w:cs="B Nazanin" w:hint="cs"/>
                <w:b/>
                <w:bCs/>
                <w:rtl/>
              </w:rPr>
              <w:t xml:space="preserve">فعالیت </w:t>
            </w:r>
            <w:r>
              <w:rPr>
                <w:rFonts w:cs="B Nazanin" w:hint="cs"/>
                <w:b/>
                <w:bCs/>
                <w:rtl/>
              </w:rPr>
              <w:t>در جهت ایجاد زمینه های رشد فرهنگی و اجت</w:t>
            </w:r>
            <w:r w:rsidRPr="00A918B3">
              <w:rPr>
                <w:rFonts w:cs="B Nazanin" w:hint="cs"/>
                <w:b/>
                <w:bCs/>
                <w:rtl/>
              </w:rPr>
              <w:t>ماعی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C829B4" w:rsidRPr="00C829B4" w:rsidP="00C829B4">
      <w:pPr>
        <w:spacing w:after="0"/>
        <w:ind w:left="0" w:right="0"/>
        <w:jc w:val="left"/>
        <w:rPr>
          <w:vanish/>
        </w:rPr>
      </w:pPr>
    </w:p>
    <w:p w:rsidR="00BE0BB4" w:rsidP="00951889">
      <w:pPr>
        <w:pStyle w:val="ListParagraph"/>
        <w:spacing w:after="0"/>
        <w:ind w:left="0" w:right="0"/>
        <w:jc w:val="left"/>
        <w:rPr>
          <w:rFonts w:cs="B Nazanin"/>
          <w:sz w:val="12"/>
          <w:szCs w:val="12"/>
          <w:rtl/>
        </w:rPr>
      </w:pPr>
    </w:p>
    <w:p w:rsidR="00293B25" w:rsidP="00951889">
      <w:pPr>
        <w:pStyle w:val="ListParagraph"/>
        <w:spacing w:after="0"/>
        <w:ind w:left="0" w:right="0"/>
        <w:jc w:val="left"/>
        <w:rPr>
          <w:rFonts w:cs="B Nazanin"/>
          <w:sz w:val="12"/>
          <w:szCs w:val="12"/>
          <w:rtl/>
        </w:rPr>
      </w:pPr>
    </w:p>
    <w:p w:rsidR="00D4294A" w:rsidP="00D4294A">
      <w:pPr>
        <w:tabs>
          <w:tab w:val="left" w:pos="450"/>
          <w:tab w:val="center" w:pos="5032"/>
        </w:tabs>
        <w:ind w:left="0" w:right="0"/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shape id="Picture 0" o:spid="_x0000_s1031" type="#_x0000_t75" alt="arm jameFull11.jpg" style="width:29.25pt;height:76.5pt;margin-top:9.15pt;margin-left:474.3pt;position:absolute;visibility:visible;z-index:251660288" filled="f" stroked="f">
            <v:imagedata r:id="rId4" o:title="arm jameFull11"/>
          </v:shape>
        </w:pict>
      </w:r>
      <w:r>
        <w:rPr>
          <w:noProof/>
        </w:rPr>
        <w:pict>
          <v:shape id="Text Box 2" o:spid="_x0000_s1032" type="#_x0000_t202" style="width:105.3pt;height:81pt;margin-top:15pt;margin-left:-25.5pt;position:absolute;visibility:visible;z-index:251663360" filled="t" stroked="f">
            <o:lock v:ext="edit" aspectratio="f"/>
            <v:textbox>
              <w:txbxContent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شماره:................</w:t>
                  </w:r>
                </w:p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</w:p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تاریخ:.................</w:t>
                  </w:r>
                </w:p>
                <w:p w:rsidR="007F1DD1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</w:p>
                <w:p w:rsidR="007F1DD1" w:rsidRPr="006852D3" w:rsidP="007F1DD1">
                  <w:pPr>
                    <w:spacing w:after="0" w:line="228" w:lineRule="auto"/>
                    <w:ind w:left="0" w:right="0"/>
                    <w:jc w:val="left"/>
                    <w:rPr>
                      <w:spacing w:val="-6"/>
                      <w:sz w:val="16"/>
                      <w:szCs w:val="20"/>
                      <w:rtl/>
                    </w:rPr>
                  </w:pPr>
                  <w:r>
                    <w:rPr>
                      <w:rFonts w:hint="cs"/>
                      <w:spacing w:val="-6"/>
                      <w:sz w:val="16"/>
                      <w:szCs w:val="20"/>
                      <w:rtl/>
                    </w:rPr>
                    <w:t>پیوست:...............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ctl00_onetidHeadbnnr2" o:spid="_x0000_i1033" type="#_x0000_t75" alt="وزارت علوم، تحقیقات و فناوری" style="width:77.97pt;height:55.38pt;visibility:visible" filled="f" stroked="f">
            <v:imagedata r:id="rId5" o:title="وزارت علوم، تحقیقات و فناوری"/>
            <o:lock v:ext="edit" aspectratio="t"/>
          </v:shape>
        </w:pict>
      </w:r>
    </w:p>
    <w:p w:rsidR="0035059F" w:rsidP="0035059F">
      <w:pPr>
        <w:ind w:left="0" w:right="0"/>
        <w:jc w:val="left"/>
        <w:rPr>
          <w:rFonts w:hint="cs"/>
          <w:rtl/>
        </w:rPr>
      </w:pPr>
    </w:p>
    <w:p w:rsidR="0035059F" w:rsidP="00951889">
      <w:pPr>
        <w:pStyle w:val="ListParagraph"/>
        <w:spacing w:after="0"/>
        <w:ind w:left="0" w:right="0"/>
        <w:jc w:val="left"/>
        <w:rPr>
          <w:rFonts w:cs="B Nazanin" w:hint="cs"/>
          <w:sz w:val="12"/>
          <w:szCs w:val="12"/>
          <w:rtl/>
        </w:rPr>
      </w:pPr>
    </w:p>
    <w:p w:rsidR="00DF3DE4" w:rsidP="00951889">
      <w:pPr>
        <w:pStyle w:val="ListParagraph"/>
        <w:spacing w:after="0"/>
        <w:ind w:left="0" w:right="0"/>
        <w:jc w:val="left"/>
        <w:rPr>
          <w:rFonts w:cs="B Nazanin"/>
          <w:sz w:val="12"/>
          <w:szCs w:val="12"/>
          <w:rtl/>
        </w:rPr>
      </w:pPr>
    </w:p>
    <w:tbl>
      <w:tblPr>
        <w:tblStyle w:val="TableNormal"/>
        <w:tblpPr w:leftFromText="180" w:rightFromText="180" w:vertAnchor="text" w:horzAnchor="margin" w:tblpY="419"/>
        <w:bidiVisual/>
        <w:tblW w:w="0" w:type="auto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8"/>
      </w:tblGrid>
      <w:tr w:rsidTr="00C829B4">
        <w:tblPrEx>
          <w:tblW w:w="0" w:type="auto"/>
          <w:tblInd w:w="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38" w:type="dxa"/>
            <w:shd w:val="clear" w:color="auto" w:fill="auto"/>
          </w:tcPr>
          <w:p w:rsidR="00DF3DE4" w:rsidRPr="00C829B4" w:rsidP="00C829B4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C829B4">
              <w:rPr>
                <w:rFonts w:cs="B Nazanin" w:hint="cs"/>
                <w:sz w:val="24"/>
                <w:szCs w:val="24"/>
                <w:rtl/>
              </w:rPr>
              <w:t>1.</w:t>
            </w:r>
            <w:r w:rsidRPr="00C829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829B4">
              <w:rPr>
                <w:rFonts w:cs="B Nazanin" w:hint="cs"/>
                <w:sz w:val="24"/>
                <w:szCs w:val="24"/>
                <w:rtl/>
              </w:rPr>
              <w:t>سختی و پیچیدگی کار:</w:t>
            </w:r>
          </w:p>
          <w:p w:rsidR="00DF3DE4" w:rsidRPr="00E20D89" w:rsidP="00C829B4">
            <w:pPr>
              <w:pStyle w:val="ListParagraph"/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E20D89" w:rsidR="00A918B3">
              <w:rPr>
                <w:rFonts w:cs="B Nazanin" w:hint="cs"/>
                <w:b/>
                <w:bCs/>
                <w:rtl/>
              </w:rPr>
              <w:t>در صورت عدم دقت و مدیریت</w:t>
            </w:r>
            <w:r w:rsidRPr="00E20D89" w:rsidR="00E20D89">
              <w:rPr>
                <w:rFonts w:cs="B Nazanin" w:hint="cs"/>
                <w:b/>
                <w:bCs/>
                <w:rtl/>
              </w:rPr>
              <w:t xml:space="preserve"> در حیطه کاری مربوطه، تبعاتی از جمله تعلیق </w:t>
            </w:r>
            <w:r w:rsidR="00E20D89">
              <w:rPr>
                <w:rFonts w:cs="B Nazanin" w:hint="cs"/>
                <w:b/>
                <w:bCs/>
                <w:rtl/>
              </w:rPr>
              <w:t xml:space="preserve">از کار </w:t>
            </w:r>
            <w:r w:rsidRPr="00E20D89" w:rsidR="00E20D89">
              <w:rPr>
                <w:rFonts w:cs="B Nazanin" w:hint="cs"/>
                <w:b/>
                <w:bCs/>
                <w:rtl/>
              </w:rPr>
              <w:t xml:space="preserve">یا نزول جایگاه اداری را </w:t>
            </w:r>
            <w:r w:rsidR="00E20D89">
              <w:rPr>
                <w:rFonts w:cs="B Nazanin" w:hint="cs"/>
                <w:b/>
                <w:bCs/>
                <w:rtl/>
              </w:rPr>
              <w:t xml:space="preserve">بهمراه </w:t>
            </w:r>
            <w:r w:rsidRPr="00E20D89" w:rsidR="00E20D89">
              <w:rPr>
                <w:rFonts w:cs="B Nazanin" w:hint="cs"/>
                <w:b/>
                <w:bCs/>
                <w:rtl/>
              </w:rPr>
              <w:t>دارد.</w:t>
            </w:r>
          </w:p>
          <w:p w:rsidR="00DF3DE4" w:rsidRPr="00C829B4" w:rsidP="00C829B4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C829B4">
              <w:rPr>
                <w:rFonts w:cs="B Nazanin" w:hint="cs"/>
                <w:sz w:val="24"/>
                <w:szCs w:val="24"/>
                <w:rtl/>
              </w:rPr>
              <w:t>2. مباحث قوانین و مقررات انجام کار:</w:t>
            </w:r>
          </w:p>
          <w:p w:rsidR="00DF3DE4" w:rsidRPr="00E20D89" w:rsidP="00C829B4">
            <w:pPr>
              <w:pStyle w:val="ListParagraph"/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E20D89" w:rsidR="00E20D89">
              <w:rPr>
                <w:rFonts w:cs="B Nazanin" w:hint="cs"/>
                <w:b/>
                <w:bCs/>
                <w:rtl/>
              </w:rPr>
              <w:t xml:space="preserve">تطبیق مصوبات با قوانین رایج از لحاظ عدم مغایرت </w:t>
            </w:r>
          </w:p>
          <w:p w:rsidR="00DF3DE4" w:rsidRPr="00C829B4" w:rsidP="00C829B4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C829B4">
              <w:rPr>
                <w:rFonts w:cs="B Nazanin" w:hint="cs"/>
                <w:sz w:val="24"/>
                <w:szCs w:val="24"/>
                <w:rtl/>
              </w:rPr>
              <w:t>3. مباحث ایمنی و بهداشت:</w:t>
            </w:r>
          </w:p>
          <w:p w:rsidR="00DF3DE4" w:rsidRPr="00C829B4" w:rsidP="00C829B4">
            <w:pPr>
              <w:pStyle w:val="ListParagraph"/>
              <w:spacing w:after="0"/>
              <w:ind w:left="0" w:right="0"/>
              <w:jc w:val="left"/>
              <w:rPr>
                <w:rFonts w:cs="B Nazanin" w:hint="cs"/>
                <w:sz w:val="24"/>
                <w:szCs w:val="24"/>
                <w:rtl/>
              </w:rPr>
            </w:pPr>
          </w:p>
          <w:p w:rsidR="00DF3DE4" w:rsidP="00FA77D3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C829B4">
              <w:rPr>
                <w:rFonts w:cs="B Nazanin" w:hint="cs"/>
                <w:sz w:val="24"/>
                <w:szCs w:val="24"/>
                <w:rtl/>
              </w:rPr>
              <w:t>4. مباحث فرهنگی و اجتماعی (جاذبه و انگیزه های شغلی):</w:t>
            </w:r>
          </w:p>
          <w:p w:rsidR="00FA77D3" w:rsidRPr="005A733A" w:rsidP="00FA77D3">
            <w:pPr>
              <w:pStyle w:val="ListParagraph"/>
              <w:spacing w:after="0"/>
              <w:ind w:left="0" w:right="0"/>
              <w:jc w:val="left"/>
              <w:rPr>
                <w:rFonts w:cs="B Nazanin" w:hint="cs"/>
                <w:b/>
                <w:bCs/>
                <w:rtl/>
              </w:rPr>
            </w:pPr>
            <w:r w:rsidRPr="005A733A" w:rsidR="005A733A">
              <w:rPr>
                <w:rFonts w:cs="B Nazanin" w:hint="cs"/>
                <w:b/>
                <w:bCs/>
                <w:rtl/>
              </w:rPr>
              <w:t>آشنا</w:t>
            </w:r>
            <w:r w:rsidR="005A733A">
              <w:rPr>
                <w:rFonts w:cs="B Nazanin" w:hint="cs"/>
                <w:b/>
                <w:bCs/>
                <w:rtl/>
              </w:rPr>
              <w:t xml:space="preserve"> کردن مردم با آثار و خصوصیات شورا و ارائه اطلاعات به عموم</w:t>
            </w:r>
          </w:p>
          <w:p w:rsidR="00DF3DE4" w:rsidRPr="00C829B4" w:rsidP="00C829B4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C829B4">
              <w:rPr>
                <w:rFonts w:cs="B Nazanin" w:hint="cs"/>
                <w:sz w:val="24"/>
                <w:szCs w:val="24"/>
                <w:rtl/>
              </w:rPr>
              <w:t>5. وضعیت درآمدی و مباحث اقتصادی:</w:t>
            </w:r>
          </w:p>
          <w:p w:rsidR="00FC1AB9" w:rsidRPr="005A733A" w:rsidP="005A733A">
            <w:pPr>
              <w:pStyle w:val="ListParagraph"/>
              <w:spacing w:after="0"/>
              <w:ind w:left="0" w:right="0"/>
              <w:jc w:val="left"/>
              <w:rPr>
                <w:rFonts w:cs="B Nazanin"/>
                <w:b/>
                <w:bCs/>
                <w:rtl/>
              </w:rPr>
            </w:pPr>
            <w:r w:rsidR="00E20D89">
              <w:rPr>
                <w:rFonts w:cs="B Nazanin" w:hint="cs"/>
                <w:b/>
                <w:bCs/>
                <w:rtl/>
              </w:rPr>
              <w:t xml:space="preserve">تصویب طرح هایی در جهت استقلال مالی شهرداری ها </w:t>
            </w:r>
          </w:p>
          <w:p w:rsidR="00DF3DE4" w:rsidRPr="00C829B4" w:rsidP="00C829B4">
            <w:pPr>
              <w:pStyle w:val="ListParagraph"/>
              <w:spacing w:after="0"/>
              <w:ind w:left="0" w:right="0"/>
              <w:jc w:val="left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EE521E" w:rsidRPr="00E05E57" w:rsidP="00E05E57">
      <w:pPr>
        <w:pStyle w:val="ListParagraph"/>
        <w:numPr>
          <w:ilvl w:val="0"/>
          <w:numId w:val="7"/>
        </w:numPr>
        <w:spacing w:after="0"/>
        <w:ind w:left="720" w:right="0"/>
        <w:jc w:val="left"/>
        <w:rPr>
          <w:rFonts w:cs="B Nazanin"/>
          <w:color w:val="FFFFFF"/>
          <w:sz w:val="24"/>
          <w:szCs w:val="24"/>
          <w:highlight w:val="black"/>
        </w:rPr>
      </w:pPr>
      <w:r w:rsidRPr="00293B25" w:rsidR="00DF3DE4">
        <w:rPr>
          <w:rFonts w:cs="B Nazanin" w:hint="cs"/>
          <w:color w:val="FFFFFF"/>
          <w:sz w:val="24"/>
          <w:szCs w:val="24"/>
          <w:highlight w:val="black"/>
          <w:rtl/>
        </w:rPr>
        <w:t xml:space="preserve">توصيف </w:t>
      </w:r>
      <w:r w:rsidRPr="00DF3DE4" w:rsidR="00DF3DE4">
        <w:rPr>
          <w:rFonts w:cs="B Nazanin" w:hint="cs"/>
          <w:color w:val="FFFFFF"/>
          <w:sz w:val="24"/>
          <w:szCs w:val="24"/>
          <w:highlight w:val="black"/>
          <w:rtl/>
        </w:rPr>
        <w:t>شرایط ان</w:t>
      </w:r>
      <w:r w:rsidR="00DF3DE4">
        <w:rPr>
          <w:rFonts w:cs="B Nazanin" w:hint="cs"/>
          <w:color w:val="FFFFFF"/>
          <w:sz w:val="24"/>
          <w:szCs w:val="24"/>
          <w:highlight w:val="black"/>
          <w:rtl/>
        </w:rPr>
        <w:t>جام وظایف مربوط به شغل مورد نظر</w:t>
      </w:r>
    </w:p>
    <w:p w:rsidR="00293B25" w:rsidP="00951889">
      <w:pPr>
        <w:spacing w:after="0"/>
        <w:ind w:left="0" w:right="0"/>
        <w:jc w:val="left"/>
        <w:rPr>
          <w:rFonts w:cs="B Nazanin" w:hint="cs"/>
          <w:sz w:val="24"/>
          <w:szCs w:val="24"/>
          <w:rtl/>
        </w:rPr>
      </w:pPr>
    </w:p>
    <w:p w:rsidR="0065182B" w:rsidRPr="007F1DD1" w:rsidP="00DF3DE4">
      <w:pPr>
        <w:spacing w:after="0"/>
        <w:ind w:left="0" w:right="0"/>
        <w:jc w:val="both"/>
        <w:rPr>
          <w:rFonts w:cs="B Nazanin"/>
          <w:b/>
          <w:bCs/>
          <w:sz w:val="26"/>
          <w:szCs w:val="26"/>
          <w:rtl/>
        </w:rPr>
      </w:pPr>
      <w:r w:rsidRPr="00E05E57" w:rsidR="00DF3DE4">
        <w:rPr>
          <w:rFonts w:cs="B Titr" w:hint="cs"/>
          <w:b/>
          <w:bCs/>
          <w:sz w:val="26"/>
          <w:szCs w:val="26"/>
          <w:rtl/>
        </w:rPr>
        <w:t>ت</w:t>
      </w:r>
      <w:r w:rsidRPr="00E05E57" w:rsidR="00681A36">
        <w:rPr>
          <w:rFonts w:cs="B Titr" w:hint="cs"/>
          <w:b/>
          <w:bCs/>
          <w:sz w:val="26"/>
          <w:szCs w:val="26"/>
          <w:rtl/>
        </w:rPr>
        <w:t>)</w:t>
      </w:r>
      <w:r w:rsidRPr="007F1DD1" w:rsidR="00681A3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F1DD1" w:rsidR="00DF3DE4">
        <w:rPr>
          <w:rFonts w:cs="B Nazanin" w:hint="cs"/>
          <w:b/>
          <w:bCs/>
          <w:sz w:val="26"/>
          <w:szCs w:val="26"/>
          <w:rtl/>
        </w:rPr>
        <w:t>تحقیق، توصیف و مقایسه ویژگی های شغل مورد نظر در داخل و خارج از کشور</w:t>
      </w:r>
      <w:r w:rsidRPr="007F1DD1" w:rsidR="00882BE9">
        <w:rPr>
          <w:rFonts w:cs="B Nazanin" w:hint="cs"/>
          <w:b/>
          <w:bCs/>
          <w:sz w:val="26"/>
          <w:szCs w:val="26"/>
          <w:rtl/>
        </w:rPr>
        <w:t>:</w:t>
      </w:r>
    </w:p>
    <w:p w:rsidR="00E05E57" w:rsidRPr="00E05E57" w:rsidP="00E05E57">
      <w:pPr>
        <w:pBdr>
          <w:bottom w:val="single" w:sz="4" w:space="1" w:color="auto"/>
        </w:pBdr>
        <w:spacing w:after="0"/>
        <w:ind w:left="0" w:right="0"/>
        <w:jc w:val="both"/>
        <w:rPr>
          <w:rFonts w:cs="B Nazanin" w:hint="cs"/>
          <w:b/>
          <w:bCs/>
          <w:rtl/>
        </w:rPr>
      </w:pPr>
      <w:r w:rsidRPr="00E70BAA" w:rsidR="00E70BAA">
        <w:rPr>
          <w:rFonts w:cs="B Nazanin"/>
          <w:b/>
          <w:bCs/>
          <w:rtl/>
        </w:rPr>
        <w:t>در الگوی مدیریتی در اروپا سه عامل مدیریتی برنامه‌ریزی، اجرای برنامه‌های مدیریت شهری، نظارت و ارتقای برنامه‌های مدیریت شهری ذکر می‌شود و ویژگی‌‌های خاصی برای یک مدیریت مطلوب شهری نیاز است که این ویژگی‌ها شامل داشتن اطلاعات لازم در زمینه سیستم شهری، سازمان‌های مربوطه و روند فعالیت‌ها را شامل می‌شود</w:t>
      </w:r>
      <w:r w:rsidRPr="00E70BAA" w:rsidR="00E70BAA">
        <w:rPr>
          <w:rFonts w:cs="B Nazanin"/>
          <w:b/>
          <w:bCs/>
        </w:rPr>
        <w:t xml:space="preserve">. </w:t>
      </w:r>
      <w:r w:rsidRPr="00E70BAA" w:rsidR="00E70BAA">
        <w:rPr>
          <w:rFonts w:cs="B Nazanin"/>
          <w:b/>
          <w:bCs/>
          <w:rtl/>
        </w:rPr>
        <w:t>همچنین باید توجه داشت که بخش خصوصی، گروه‌های فشار و عامه مردم می توانند در بهبود مدیریت شهری سهیم باشند و با استفاده از این مشارکت‌ها می‌توانند به بودجه لازم جهت ارتقای وضعیت اقتصادی دست یابند به طوری که این عملکردها می‌توانند شهروندان، محیط زیست شهری و ظرفیت کارآیی و تولیدات شهر را تحت تاثیر قرار دهند. در اروپا تاکید بر این است که سیستم‌های شهر به طور کامل مورد ارزیابی قرار گیرد</w:t>
      </w:r>
      <w:r w:rsidRPr="00E70BAA" w:rsidR="00E70BAA">
        <w:rPr>
          <w:rFonts w:cs="B Nazanin"/>
          <w:b/>
          <w:bCs/>
        </w:rPr>
        <w:t>.</w:t>
      </w:r>
      <w:r w:rsidRPr="00E70BAA" w:rsidR="00E70BAA">
        <w:rPr>
          <w:rFonts w:cs="B Nazanin"/>
          <w:b/>
          <w:bCs/>
          <w:rtl/>
        </w:rPr>
        <w:t>نوع مدیریت شهری که در اروپا مورد استفاده قرار می گیرد، می‌بایست با چرخه زندگی شهرنشینی، که افزایش و کاهش رشد محیط زیست نشانگر آن است، سازگار باشد</w:t>
      </w:r>
      <w:r w:rsidRPr="00E70BAA" w:rsidR="00E70BAA">
        <w:rPr>
          <w:rFonts w:cs="B Nazanin"/>
          <w:b/>
          <w:bCs/>
        </w:rPr>
        <w:t>.</w:t>
      </w:r>
      <w:r w:rsidRPr="00E70BAA" w:rsidR="00E70BAA">
        <w:rPr>
          <w:rFonts w:cs="B Nazanin"/>
          <w:b/>
          <w:bCs/>
          <w:rtl/>
        </w:rPr>
        <w:t>شهرهایی که به لحاظ فیزیکی و اقتصادی توسعه یافته هستند، نیاز به شیوه مدیریت شهری متفاوت نسبت به شهرهای عقب‌مانده و دچار نقصان هستند. به عنوان مثال بسیاری از شهرها نتوانسته‌اند به توازن عرضه و تقاضا در تولیدات و خدمات شهری برسند. در این موارد شهرهای اروپایی وضعیت بازارهای شهری مورد تجزیه و تحلیل قرار می‌دهند. با این روش تقاضا برای تولیدات خدمات شهری و عرضه مایحتاج شهروندان به توازن می‌رسد</w:t>
      </w:r>
      <w:r w:rsidRPr="00E70BAA" w:rsidR="00E70BAA">
        <w:rPr>
          <w:rFonts w:cs="B Nazanin"/>
          <w:b/>
          <w:bCs/>
        </w:rPr>
        <w:t>.</w:t>
      </w:r>
      <w:r w:rsidRPr="00E70BAA" w:rsidR="00E70BAA">
        <w:rPr>
          <w:rFonts w:cs="B Nazanin"/>
          <w:b/>
          <w:bCs/>
          <w:rtl/>
        </w:rPr>
        <w:t>از موارد دیگری که در مدیریت شهری اروپا مدنظر قرار می گیرد، می‌توان به وضعیت حمل و نقل شهری، مدیریت اراضی، اقتصاد شهری و منطقه ای، سازمان‌دهی کارآیی و حجم تولیدات در کلان‌شهرها اشاره کرد</w:t>
      </w:r>
      <w:r w:rsidRPr="00E70BAA" w:rsidR="00E70BAA">
        <w:rPr>
          <w:rFonts w:cs="B Nazanin"/>
          <w:b/>
          <w:bCs/>
        </w:rPr>
        <w:t>.</w:t>
      </w:r>
      <w:r w:rsidR="00E70BAA">
        <w:rPr>
          <w:rFonts w:cs="B Nazanin" w:hint="cs"/>
          <w:b/>
          <w:bCs/>
          <w:rtl/>
        </w:rPr>
        <w:t xml:space="preserve"> متأسفانه </w:t>
      </w:r>
      <w:r w:rsidR="00B87FAC">
        <w:rPr>
          <w:rFonts w:cs="B Nazanin" w:hint="cs"/>
          <w:b/>
          <w:bCs/>
          <w:rtl/>
        </w:rPr>
        <w:t xml:space="preserve">در ایران        ناهماهنگی </w:t>
      </w:r>
      <w:r w:rsidR="00E70BAA">
        <w:rPr>
          <w:rFonts w:cs="B Nazanin" w:hint="cs"/>
          <w:b/>
          <w:bCs/>
          <w:rtl/>
        </w:rPr>
        <w:t xml:space="preserve">ها و در یک راستا نبودن اهداف دولت، مجلس و قوای حاکم </w:t>
      </w:r>
      <w:r w:rsidR="00B87FAC">
        <w:rPr>
          <w:rFonts w:cs="B Nazanin" w:hint="cs"/>
          <w:b/>
          <w:bCs/>
          <w:rtl/>
        </w:rPr>
        <w:t>روند بهبود مدیریت شهری را با کندی مواجه نموده است.</w:t>
      </w:r>
    </w:p>
    <w:p w:rsidR="00E05E57" w:rsidP="00E05E57">
      <w:pPr>
        <w:spacing w:after="0" w:line="360" w:lineRule="auto"/>
        <w:ind w:left="0" w:right="0"/>
        <w:jc w:val="both"/>
        <w:rPr>
          <w:rFonts w:cs="B Nazanin"/>
          <w:b/>
          <w:bCs/>
          <w:sz w:val="26"/>
          <w:szCs w:val="26"/>
          <w:rtl/>
        </w:rPr>
      </w:pPr>
      <w:r w:rsidRPr="00E05E57" w:rsidR="00DF3DE4">
        <w:rPr>
          <w:rFonts w:cs="B Titr" w:hint="cs"/>
          <w:b/>
          <w:bCs/>
          <w:sz w:val="26"/>
          <w:szCs w:val="26"/>
          <w:rtl/>
        </w:rPr>
        <w:t>ث)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F1DD1" w:rsidR="00DF3DE4">
        <w:rPr>
          <w:rFonts w:cs="B Nazanin" w:hint="cs"/>
          <w:b/>
          <w:bCs/>
          <w:sz w:val="26"/>
          <w:szCs w:val="26"/>
          <w:rtl/>
        </w:rPr>
        <w:t>ارایه نظرات و پیشنهادات کاربین در خصوص موقعیت فعلی و آینده شغل مورد نظر:</w:t>
      </w:r>
    </w:p>
    <w:p w:rsidR="00E05E57" w:rsidRPr="00E05E57" w:rsidP="00DF3DE4">
      <w:pPr>
        <w:spacing w:after="0"/>
        <w:ind w:left="0" w:right="0"/>
        <w:jc w:val="both"/>
        <w:rPr>
          <w:rFonts w:cs="B Nazanin" w:hint="cs"/>
          <w:b/>
          <w:bCs/>
          <w:rtl/>
        </w:rPr>
      </w:pPr>
      <w:r w:rsidRPr="00E05E57">
        <w:rPr>
          <w:rFonts w:cs="B Nazanin" w:hint="cs"/>
          <w:b/>
          <w:bCs/>
          <w:rtl/>
        </w:rPr>
        <w:t>بکارگیری افراد صلاحیتدار در این عرصه، می تواند مسیر شوراها را در رسیدن به اهداف خرد و کلان هموار نماید.</w:t>
      </w:r>
    </w:p>
    <w:sectPr w:rsidSect="00FC1AB9">
      <w:footerReference w:type="default" r:id="rId6"/>
      <w:pgSz w:w="11906" w:h="16838"/>
      <w:pgMar w:top="709" w:right="707" w:bottom="0" w:left="1134" w:header="709" w:footer="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81" w:rsidRPr="00A74981">
    <w:pPr>
      <w:pStyle w:val="Footer"/>
      <w:ind w:left="0" w:right="0"/>
      <w:jc w:val="center"/>
      <w:rPr>
        <w:rFonts w:cs="B Nazanin"/>
        <w:sz w:val="24"/>
        <w:szCs w:val="24"/>
      </w:rPr>
    </w:pPr>
    <w:r w:rsidRPr="00A74981">
      <w:rPr>
        <w:rFonts w:cs="B Nazanin"/>
        <w:sz w:val="24"/>
        <w:szCs w:val="24"/>
      </w:rPr>
      <w:fldChar w:fldCharType="begin"/>
    </w:r>
    <w:r w:rsidRPr="00A74981">
      <w:rPr>
        <w:rFonts w:cs="B Nazanin"/>
        <w:sz w:val="24"/>
        <w:szCs w:val="24"/>
      </w:rPr>
      <w:instrText xml:space="preserve"> PAGE   \* MERGEFORMAT </w:instrText>
    </w:r>
    <w:r w:rsidRPr="00A74981">
      <w:rPr>
        <w:rFonts w:cs="B Nazanin"/>
        <w:sz w:val="24"/>
        <w:szCs w:val="24"/>
      </w:rPr>
      <w:fldChar w:fldCharType="separate"/>
    </w:r>
    <w:r w:rsidR="002C34FA">
      <w:rPr>
        <w:rFonts w:cs="B Nazanin"/>
        <w:noProof/>
        <w:sz w:val="24"/>
        <w:szCs w:val="24"/>
        <w:rtl/>
      </w:rPr>
      <w:t>3</w:t>
    </w:r>
    <w:r w:rsidRPr="00A74981">
      <w:rPr>
        <w:rFonts w:cs="B Nazanin"/>
        <w:sz w:val="24"/>
        <w:szCs w:val="24"/>
      </w:rPr>
      <w:fldChar w:fldCharType="end"/>
    </w:r>
  </w:p>
  <w:p w:rsidR="00A74981">
    <w:pPr>
      <w:pStyle w:val="Footer"/>
      <w:ind w:left="0" w:right="0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D9"/>
    <w:multiLevelType w:val="hybridMultilevel"/>
    <w:tmpl w:val="440A9B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45BB"/>
    <w:multiLevelType w:val="hybridMultilevel"/>
    <w:tmpl w:val="94FCF1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FE3"/>
    <w:multiLevelType w:val="hybridMultilevel"/>
    <w:tmpl w:val="495827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490880"/>
    <w:multiLevelType w:val="hybridMultilevel"/>
    <w:tmpl w:val="B650B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146F0"/>
    <w:multiLevelType w:val="hybridMultilevel"/>
    <w:tmpl w:val="6DF01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9218A"/>
    <w:multiLevelType w:val="hybridMultilevel"/>
    <w:tmpl w:val="C680A1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A6508"/>
    <w:multiLevelType w:val="hybridMultilevel"/>
    <w:tmpl w:val="170807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77D5E"/>
    <w:multiLevelType w:val="hybridMultilevel"/>
    <w:tmpl w:val="A8624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16EA1"/>
    <w:multiLevelType w:val="hybridMultilevel"/>
    <w:tmpl w:val="D5DA99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763D"/>
    <w:multiLevelType w:val="hybridMultilevel"/>
    <w:tmpl w:val="060E91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75BA5"/>
    <w:multiLevelType w:val="hybridMultilevel"/>
    <w:tmpl w:val="126C3DCE"/>
    <w:lvl w:ilvl="0">
      <w:start w:val="1"/>
      <w:numFmt w:val="decimal"/>
      <w:lvlText w:val="%1"/>
      <w:lvlJc w:val="left"/>
      <w:pPr>
        <w:tabs>
          <w:tab w:val="num" w:pos="0"/>
        </w:tabs>
        <w:ind w:left="0" w:firstLine="170"/>
      </w:pPr>
      <w:rPr>
        <w:rFonts w:cs="Nazanin" w:hint="cs"/>
        <w:bCs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67021"/>
    <w:multiLevelType w:val="hybridMultilevel"/>
    <w:tmpl w:val="E368C1E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650D8D"/>
    <w:multiLevelType w:val="hybridMultilevel"/>
    <w:tmpl w:val="EEBA1A5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A0301"/>
    <w:pPr>
      <w:bidi/>
      <w:spacing w:after="200" w:line="276" w:lineRule="auto"/>
    </w:pPr>
    <w:rPr>
      <w:rFonts w:eastAsia="Times New Roman"/>
      <w:sz w:val="22"/>
      <w:szCs w:val="22"/>
      <w:lang w:val="en-US" w:eastAsia="en-US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01"/>
    <w:pPr>
      <w:ind w:left="720"/>
      <w:contextualSpacing/>
    </w:pPr>
  </w:style>
  <w:style w:type="table" w:styleId="TableGrid">
    <w:name w:val="Table Grid"/>
    <w:basedOn w:val="TableNormal"/>
    <w:uiPriority w:val="59"/>
    <w:rsid w:val="000F5D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7498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A74981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498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7498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A3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A3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35C03"/>
    <w:rPr>
      <w:color w:val="0000FF"/>
      <w:u w:val="single"/>
    </w:rPr>
  </w:style>
  <w:style w:type="character" w:styleId="Strong">
    <w:name w:val="Strong"/>
    <w:uiPriority w:val="22"/>
    <w:qFormat/>
    <w:rsid w:val="001D7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uast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molabagher 6</dc:creator>
  <cp:lastModifiedBy>حسین جلیلیان</cp:lastModifiedBy>
  <cp:revision>40</cp:revision>
  <cp:lastPrinted>2016-11-23T03:56:00Z</cp:lastPrinted>
  <dcterms:created xsi:type="dcterms:W3CDTF">2016-11-19T10:16:00Z</dcterms:created>
  <dcterms:modified xsi:type="dcterms:W3CDTF">2017-08-20T10:58:00Z</dcterms:modified>
</cp:coreProperties>
</file>